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Протокол  </w:t>
      </w:r>
    </w:p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b/>
          <w:bCs/>
          <w:sz w:val="24"/>
          <w:szCs w:val="24"/>
        </w:rPr>
        <w:t xml:space="preserve">рассмотрения заявок на участие в аукционе в электронной форме </w:t>
      </w:r>
      <w:r w:rsidRPr="0065384E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9751F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6041" w:rsidRPr="0065384E">
        <w:rPr>
          <w:rFonts w:ascii="Times New Roman" w:hAnsi="Times New Roman"/>
          <w:b/>
          <w:bCs/>
          <w:sz w:val="24"/>
          <w:szCs w:val="24"/>
        </w:rPr>
        <w:t>0119200000121004668</w:t>
      </w:r>
      <w:r w:rsidR="00D9751F" w:rsidRPr="0065384E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5384E" w:rsidRPr="0065384E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104F5B" w:rsidP="0010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Красноярск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883ED2" w:rsidP="0088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19.05.2021</w:t>
            </w:r>
            <w:r w:rsidR="006A3F66"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D9751F" w:rsidRPr="0065384E" w:rsidRDefault="00D97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 </w:t>
      </w:r>
    </w:p>
    <w:p w:rsidR="003C3F2D" w:rsidRPr="003C3F2D" w:rsidRDefault="003C3F2D" w:rsidP="003C3F2D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/>
      </w:r>
    </w:p>
    <w:p w:rsidR="00E74CD9" w:rsidRPr="003C3F2D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Заказчик</w:t>
      </w:r>
      <w:r w:rsidR="006A3F66" w:rsidRPr="0065384E">
        <w:rPr>
          <w:rFonts w:ascii="Times New Roman" w:hAnsi="Times New Roman"/>
          <w:b/>
          <w:sz w:val="24"/>
          <w:szCs w:val="24"/>
        </w:rPr>
        <w:t xml:space="preserve"> (и)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131A3C">
        <w:rPr>
          <w:rFonts w:ascii="Times New Roman" w:hAnsi="Times New Roman"/>
          <w:sz w:val="24"/>
          <w:szCs w:val="24"/>
        </w:rPr>
        <w:t>МИНИСТЕРСТВО СЕЛЬСКОГО ХОЗЯЙСТВА И ТОРГОВЛИ КРАСНОЯРСКОГО КРАЯ</w:t>
      </w:r>
    </w:p>
    <w:p w:rsidR="00D9751F" w:rsidRPr="0065384E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Идентификационный код закупки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3C3F2D">
        <w:rPr>
          <w:rFonts w:ascii="Times New Roman" w:hAnsi="Times New Roman"/>
          <w:sz w:val="24"/>
          <w:szCs w:val="24"/>
        </w:rPr>
        <w:t>212246621384024660100101300012620244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p w:rsidR="00D9751F" w:rsidRPr="0065384E" w:rsidRDefault="00036041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Организатор закупки</w:t>
      </w:r>
      <w:r w:rsidR="00445364" w:rsidRPr="0065384E">
        <w:rPr>
          <w:rFonts w:ascii="Times New Roman" w:hAnsi="Times New Roman"/>
          <w:b/>
          <w:sz w:val="24"/>
          <w:szCs w:val="24"/>
        </w:rPr>
        <w:t>:</w:t>
      </w:r>
      <w:r w:rsidR="00445364" w:rsidRPr="0065384E">
        <w:rPr>
          <w:rFonts w:ascii="Times New Roman" w:hAnsi="Times New Roman"/>
          <w:sz w:val="24"/>
          <w:szCs w:val="24"/>
        </w:rPr>
        <w:t xml:space="preserve"> </w:t>
      </w:r>
      <w:r w:rsidRPr="003C3F2D">
        <w:rPr>
          <w:rFonts w:ascii="Times New Roman" w:hAnsi="Times New Roman"/>
          <w:sz w:val="24"/>
          <w:szCs w:val="24"/>
        </w:rPr>
        <w:t>АГЕНТСТВО ГОСУДАРСТВЕННОГО ЗАКАЗА КРАСНОЯРСКОГО КРАЯ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1. Наименование объекта закупки: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104F5B" w:rsidRPr="003C3F2D">
        <w:rPr>
          <w:rFonts w:ascii="Times New Roman" w:hAnsi="Times New Roman"/>
          <w:sz w:val="24"/>
          <w:szCs w:val="24"/>
        </w:rPr>
        <w:t>ЭА-№-4910/21 Поставка мониторов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2. Начальная (максимальная) цена контракта: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883ED2" w:rsidRPr="00F31E0F">
        <w:rPr>
          <w:rFonts w:ascii="Times New Roman" w:hAnsi="Times New Roman"/>
          <w:sz w:val="24"/>
          <w:szCs w:val="24"/>
        </w:rPr>
        <w:t>1006216.50</w:t>
      </w:r>
      <w:r w:rsidR="00885B08" w:rsidRPr="0065384E">
        <w:rPr>
          <w:rFonts w:ascii="Times New Roman" w:hAnsi="Times New Roman"/>
          <w:sz w:val="24"/>
          <w:szCs w:val="24"/>
        </w:rPr>
        <w:t xml:space="preserve">, </w:t>
      </w:r>
      <w:r w:rsidR="00883ED2" w:rsidRPr="00F31E0F">
        <w:rPr>
          <w:rFonts w:ascii="Times New Roman" w:hAnsi="Times New Roman"/>
          <w:sz w:val="24"/>
          <w:szCs w:val="24"/>
        </w:rPr>
        <w:t>Российский рубль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3. </w:t>
      </w:r>
      <w:r w:rsidR="00C87B49" w:rsidRPr="0065384E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в электронной форме было размещено </w:t>
      </w:r>
      <w:r w:rsidR="00036041" w:rsidRPr="00F31E0F">
        <w:rPr>
          <w:rFonts w:ascii="Times New Roman" w:hAnsi="Times New Roman"/>
          <w:sz w:val="24"/>
          <w:szCs w:val="24"/>
        </w:rPr>
        <w:t>04.05.2021</w:t>
      </w:r>
      <w:r w:rsidR="00C87B49" w:rsidRPr="0065384E">
        <w:rPr>
          <w:rFonts w:ascii="Times New Roman" w:hAnsi="Times New Roman"/>
          <w:sz w:val="24"/>
          <w:szCs w:val="24"/>
        </w:rPr>
        <w:t xml:space="preserve"> года на сайте Единой информационной системы в сфере закупок (ЕИС) по адресу в сети «Интернет»: http://zakupki.gov.ru и на сайте ЭТП ГПБ по адресу в сети «Интернет»: http://etpgpb.ru/</w:t>
      </w:r>
      <w:r w:rsidRPr="0065384E">
        <w:rPr>
          <w:rFonts w:ascii="Times New Roman" w:hAnsi="Times New Roman"/>
          <w:sz w:val="24"/>
          <w:szCs w:val="24"/>
        </w:rPr>
        <w:t>.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4. </w:t>
      </w:r>
      <w:r w:rsidR="00C87B49" w:rsidRPr="0065384E">
        <w:rPr>
          <w:rFonts w:ascii="Times New Roman" w:hAnsi="Times New Roman"/>
          <w:sz w:val="24"/>
          <w:szCs w:val="24"/>
        </w:rPr>
        <w:t xml:space="preserve">Процедура рассмотрения заявок на участие в аукционе в электронной форме проводилась аукционной комиссией </w:t>
      </w:r>
      <w:r w:rsidR="00C91FA0" w:rsidRPr="00F31E0F">
        <w:rPr>
          <w:rFonts w:ascii="Times New Roman" w:hAnsi="Times New Roman"/>
          <w:sz w:val="24"/>
          <w:szCs w:val="24"/>
        </w:rPr>
        <w:t>19.05.2021 в 22 час. 08 мин.</w:t>
      </w:r>
      <w:r w:rsidR="00C87B49" w:rsidRPr="0065384E">
        <w:rPr>
          <w:rFonts w:ascii="Times New Roman" w:hAnsi="Times New Roman"/>
          <w:sz w:val="24"/>
          <w:szCs w:val="24"/>
        </w:rPr>
        <w:t xml:space="preserve"> по адресу: </w:t>
      </w:r>
      <w:r w:rsidR="00C91FA0" w:rsidRPr="00F31E0F">
        <w:rPr>
          <w:rFonts w:ascii="Times New Roman" w:hAnsi="Times New Roman"/>
          <w:sz w:val="24"/>
          <w:szCs w:val="24"/>
        </w:rPr>
        <w:t>Российская Федерация, 660049, Красноярский край, Красноярск г, ПРОСПЕКТ МИРА, ДОМ 10</w:t>
      </w:r>
      <w:r w:rsidR="00C91FA0" w:rsidRPr="0065384E">
        <w:rPr>
          <w:rFonts w:ascii="Times New Roman" w:hAnsi="Times New Roman"/>
          <w:sz w:val="24"/>
          <w:szCs w:val="24"/>
        </w:rPr>
        <w:t>.</w:t>
      </w:r>
    </w:p>
    <w:p w:rsidR="00C87B49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5. </w:t>
      </w:r>
      <w:r w:rsidR="00D9751F" w:rsidRPr="0065384E">
        <w:rPr>
          <w:rFonts w:ascii="Times New Roman" w:hAnsi="Times New Roman"/>
          <w:sz w:val="24"/>
          <w:szCs w:val="24"/>
        </w:rPr>
        <w:t xml:space="preserve">На заседании </w:t>
      </w:r>
      <w:r w:rsidR="00EB28E6" w:rsidRPr="0065384E">
        <w:rPr>
          <w:rFonts w:ascii="Times New Roman" w:hAnsi="Times New Roman"/>
          <w:sz w:val="24"/>
          <w:szCs w:val="24"/>
        </w:rPr>
        <w:t>аукционной</w:t>
      </w:r>
      <w:r w:rsidRPr="0065384E">
        <w:rPr>
          <w:rFonts w:ascii="Times New Roman" w:hAnsi="Times New Roman"/>
          <w:sz w:val="24"/>
          <w:szCs w:val="24"/>
        </w:rPr>
        <w:t xml:space="preserve"> комиссии</w:t>
      </w:r>
      <w:r w:rsidR="00D9751F" w:rsidRPr="0065384E">
        <w:rPr>
          <w:rFonts w:ascii="Times New Roman" w:hAnsi="Times New Roman"/>
          <w:sz w:val="24"/>
          <w:szCs w:val="24"/>
        </w:rPr>
        <w:t xml:space="preserve"> при рассмотрении заявок на участие в </w:t>
      </w:r>
      <w:r w:rsidR="00EB28E6" w:rsidRPr="0065384E">
        <w:rPr>
          <w:rFonts w:ascii="Times New Roman" w:hAnsi="Times New Roman"/>
          <w:sz w:val="24"/>
          <w:szCs w:val="24"/>
        </w:rPr>
        <w:t>аукционе</w:t>
      </w:r>
      <w:r w:rsidR="00D9751F" w:rsidRPr="0065384E">
        <w:rPr>
          <w:rFonts w:ascii="Times New Roman" w:hAnsi="Times New Roman"/>
          <w:sz w:val="24"/>
          <w:szCs w:val="24"/>
        </w:rPr>
        <w:t xml:space="preserve"> в элек</w:t>
      </w:r>
      <w:r w:rsidRPr="0065384E">
        <w:rPr>
          <w:rFonts w:ascii="Times New Roman" w:hAnsi="Times New Roman"/>
          <w:sz w:val="24"/>
          <w:szCs w:val="24"/>
        </w:rPr>
        <w:t xml:space="preserve">тронной форме присутствовали: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3737"/>
      </w:tblGrid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Зам. председателя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Штеле Анастасия Павловна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Вавилкина Анастасия Александровна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Стась Алина Алексеевна</w:t>
            </w:r>
          </w:p>
        </w:tc>
      </w:tr>
    </w:tbl>
    <w:p w:rsidR="00131A3C" w:rsidRDefault="00131A3C" w:rsidP="00131A3C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157A">
        <w:rPr>
          <w:rFonts w:ascii="Times New Roman" w:hAnsi="Times New Roman"/>
          <w:sz w:val="24"/>
          <w:szCs w:val="24"/>
        </w:rPr>
        <w:t>Кворум имеется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6. </w:t>
      </w:r>
      <w:r w:rsidR="00C87B49" w:rsidRPr="0065384E">
        <w:rPr>
          <w:rFonts w:ascii="Times New Roman" w:hAnsi="Times New Roman"/>
          <w:sz w:val="24"/>
          <w:szCs w:val="24"/>
        </w:rPr>
        <w:t xml:space="preserve">По окончании срока подачи заявок </w:t>
      </w:r>
      <w:r w:rsidR="00731624" w:rsidRPr="0065384E">
        <w:rPr>
          <w:rFonts w:ascii="Times New Roman" w:hAnsi="Times New Roman"/>
          <w:sz w:val="24"/>
          <w:szCs w:val="24"/>
        </w:rPr>
        <w:t>19.05.2021 08:00</w:t>
      </w:r>
      <w:r w:rsidR="00C87B49" w:rsidRPr="0065384E">
        <w:rPr>
          <w:rFonts w:ascii="Times New Roman" w:hAnsi="Times New Roman"/>
          <w:sz w:val="24"/>
          <w:szCs w:val="24"/>
        </w:rPr>
        <w:t xml:space="preserve"> был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подан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731624" w:rsidRPr="0065384E">
        <w:rPr>
          <w:rFonts w:ascii="Times New Roman" w:hAnsi="Times New Roman"/>
          <w:sz w:val="24"/>
          <w:szCs w:val="24"/>
        </w:rPr>
        <w:t>20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sz w:val="24"/>
          <w:szCs w:val="24"/>
        </w:rPr>
        <w:t>заявок/заявки</w:t>
      </w:r>
      <w:r w:rsidR="00C87B49" w:rsidRPr="0065384E">
        <w:rPr>
          <w:rFonts w:ascii="Times New Roman" w:hAnsi="Times New Roman"/>
          <w:sz w:val="24"/>
          <w:szCs w:val="24"/>
        </w:rPr>
        <w:t xml:space="preserve"> с идентификационным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 номер</w:t>
      </w:r>
      <w:r w:rsidR="005442C0" w:rsidRPr="0065384E">
        <w:rPr>
          <w:rFonts w:ascii="Times New Roman" w:hAnsi="Times New Roman"/>
          <w:sz w:val="24"/>
          <w:szCs w:val="24"/>
        </w:rPr>
        <w:t>а</w:t>
      </w:r>
      <w:r w:rsidR="00C87B49" w:rsidRPr="0065384E">
        <w:rPr>
          <w:rFonts w:ascii="Times New Roman" w:hAnsi="Times New Roman"/>
          <w:sz w:val="24"/>
          <w:szCs w:val="24"/>
        </w:rPr>
        <w:t>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: </w:t>
      </w:r>
      <w:r w:rsidR="00731624" w:rsidRPr="00F31E0F">
        <w:rPr>
          <w:rFonts w:ascii="Times New Roman" w:hAnsi="Times New Roman"/>
          <w:sz w:val="24"/>
          <w:szCs w:val="24"/>
        </w:rPr>
        <w:t>249347, 250153, 251519, 252205, 252285, 252549, 256401, 257001, 257239, 258255, 258483, 258405, 258679, 258721, 259107, 259129, 259143, 259215, 259319, 259449</w:t>
      </w:r>
      <w:r w:rsidR="00731624" w:rsidRPr="0065384E">
        <w:rPr>
          <w:rFonts w:ascii="Times New Roman" w:hAnsi="Times New Roman"/>
          <w:sz w:val="24"/>
          <w:szCs w:val="24"/>
        </w:rPr>
        <w:t>.</w:t>
      </w:r>
      <w:r w:rsidRPr="0065384E">
        <w:rPr>
          <w:rFonts w:ascii="Times New Roman" w:hAnsi="Times New Roman"/>
          <w:sz w:val="24"/>
          <w:szCs w:val="24"/>
        </w:rPr>
        <w:t xml:space="preserve"> </w:t>
      </w:r>
    </w:p>
    <w:p w:rsidR="00E7772B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7. </w:t>
      </w:r>
      <w:r w:rsidR="005442C0" w:rsidRPr="0065384E">
        <w:rPr>
          <w:rFonts w:ascii="Times New Roman" w:hAnsi="Times New Roman"/>
          <w:sz w:val="24"/>
          <w:szCs w:val="24"/>
        </w:rPr>
        <w:t>Рассмотрев первые части заявок на участие в электронном аукционе в соответствии с требованиями и условиями, установленными в документации об аукционе, аукционная комиссия приняла решение о допуске к участию и признании участниками электронного аукциона или об отказе в допуске следующих участников определения поставщика (подрядчика, исполнителя):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2657"/>
        <w:gridCol w:w="1775"/>
        <w:gridCol w:w="1419"/>
        <w:gridCol w:w="2128"/>
      </w:tblGrid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Идентификационный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номер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заявки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Решение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Обоснование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решения</w:t>
            </w:r>
            <w:proofErr w:type="spellEnd"/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249347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11.05.2021 12:51:12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250153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11.05.2021 17:58:54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251519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12.05.2021 10:44:22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252205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12.05.2021 17:29:23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не 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 - несоответствие информации, предусмотренной частью 3 статьи 66 Федерального закона №44-ФЗ, требованиям документации о таком аукционе</w:t>
                  </w:r>
                </w:p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 - Несоответствие информации, предусмотренной частью 3 статьи 66 Федерального закона № 44-ФЗ, требованиям документации об аукционе (Отказ по п. 2 ч. 4 ст. 67 44-ФЗ)
Содержание первой части заявки участника аукциона не соответствует требованиям, установленным документацией об аукционе: в заявке участника не указан параметр «Наличие встроенных динамиков», в то время как требовалось указать данный параметр, по параметру «Интерфейс подключения» указано «Display Port, HDMI», в то время как требовалось указать «Display Port, HDMI, DVI», по параметру «Наличие функции регулировки по высоте» указал «нет», в то время как требовалось указать «да», что не соответствует требованиям документации об аукционе в электронной форме  («Информационная карта – раздел «требования к содержанию и составу заявки на участие в аукционе в электронной форме, инструкция по заполнению заявки на участие в электронном аукционе)
Комиссия, руководствуясь п. 2 ч. 4 ст. 67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приняла решение об отказе в допуске к участию в электронном аукционе участнику закупки.
</w:t>
                  </w:r>
                </w:p>
              </w:t>
            </w: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252285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12.05.2021 17:53:17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252549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12.05.2021 19:31:02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256401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17.05.2021 11:49:17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257001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17.05.2021 18:30:49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257239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17.05.2021 21:17:39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258255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18.05.2021 17:23:05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258483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18.05.2021 18:28:24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258405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18.05.2021 19:25:21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258679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18.05.2021 19:52:40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258721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18.05.2021 20:05:00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259107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18.05.2021 23:39:28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259129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18.05.2021 23:54:20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259143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19.05.2021 0:00:50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259215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19.05.2021 1:06:12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259319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19.05.2021 2:32:40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259449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19.05.2021 6:27:55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</w:tbl>
    <w:p w:rsidR="0089733A" w:rsidRPr="0065384E" w:rsidRDefault="00C87B4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>Сведения о решении каждого члена аукционной комиссии: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p w:rsidR="00834677" w:rsidRDefault="0089733A" w:rsidP="00885B0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>
          <w:tbl>
            <w:tblGrid>
              <w:gridCol w:w="200" w:type="dxa"/>
              <w:gridCol w:w="200" w:type="dxa"/>
              <w:gridCol w:w="200" w:type="dxa"/>
              <w:gridCol w:w="200" w:type="dxa"/>
            </w:tblGrid>
            <w:tblPr>
              <w:tblW w:w="5000" w:type="pct"/>
              <w:tblLayout w:type="autofit"/>
              <w:tblBorders>
                <w:top w:val="single" w:sz="0.75" w:color="000000"/>
                <w:left w:val="single" w:sz="0.75" w:color="000000"/>
                <w:right w:val="single" w:sz="0.75" w:color="000000"/>
                <w:bottom w:val="single" w:sz="0.75" w:color="000000"/>
                <w:insideH w:val="single" w:sz="0.75" w:color="000000"/>
                <w:insideV w:val="single" w:sz="0.75" w:color="000000"/>
              </w:tblBorders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Идентификационный номер заявки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Штеле Анастасия Павловна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Вавилкина Анастасия Александровна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Стась Алина Алексеевна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249347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250153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251519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252205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не 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не 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не допущена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252285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252549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256401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257001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257239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258255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258483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258405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258679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258721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259107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259129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259143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259215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259319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259449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</w:tbl>
        </w:t>
      </w:r>
    </w:p>
    <w:p w:rsidR="00E41E63" w:rsidRPr="00D726AC" w:rsidRDefault="00E41E63" w:rsidP="00E41E63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E1EED">
        <w:rPr>
          <w:rFonts w:ascii="Times New Roman" w:hAnsi="Times New Roman"/>
          <w:sz w:val="24"/>
          <w:szCs w:val="24"/>
        </w:rPr>
        <w:t>Среди предложений участников закупки, признанных участниками электронного аукциона, присутствуют предложения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:rsidR="00885B08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8. </w:t>
      </w:r>
      <w:r w:rsidR="004719BA" w:rsidRPr="0065384E">
        <w:rPr>
          <w:rFonts w:ascii="Times New Roman" w:hAnsi="Times New Roman"/>
          <w:sz w:val="24"/>
          <w:szCs w:val="24"/>
        </w:rPr>
        <w:t xml:space="preserve">На основании ч. 7 ст. 67 Федерального закона № 44-ФЗ направить настоящий протокол рассмотрения заявок на участие в аукционе в электронной форме на сайт ЭТП ГПБ по адресу в сети «Интернет»: </w:t>
      </w:r>
      <w:hyperlink r:id="rId5" w:history="1">
        <w:r w:rsidR="004719BA" w:rsidRPr="0065384E">
          <w:rPr>
            <w:rStyle w:val="ae"/>
            <w:rFonts w:ascii="Times New Roman" w:hAnsi="Times New Roman"/>
            <w:color w:val="auto"/>
            <w:sz w:val="24"/>
            <w:szCs w:val="24"/>
          </w:rPr>
          <w:t>https://etpgpb.ru/</w:t>
        </w:r>
      </w:hyperlink>
      <w:r w:rsidR="004719BA" w:rsidRPr="0065384E">
        <w:rPr>
          <w:rFonts w:ascii="Times New Roman" w:hAnsi="Times New Roman"/>
          <w:sz w:val="24"/>
          <w:szCs w:val="24"/>
        </w:rPr>
        <w:t>.</w:t>
      </w:r>
    </w:p>
    <w:p w:rsidR="00F7004F" w:rsidRPr="0065384E" w:rsidRDefault="000729C0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Члены аукционной комиссии, присутствующие на заседании:</w:t>
      </w:r>
      <w:r w:rsidR="00F7004F" w:rsidRPr="0065384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12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4367"/>
        <w:gridCol w:w="3287"/>
      </w:tblGrid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Зам. председателя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Штеле Анастасия Павловна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Вавилкина Анастасия Александровна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Стась Алина Алексеевна</w:t>
            </w:r>
          </w:p>
        </w:tc>
      </w:tr>
    </w:tbl>
    <w:p w:rsidR="0065384E" w:rsidRPr="0065384E" w:rsidRDefault="00653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5384E" w:rsidRPr="0065384E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165C"/>
    <w:multiLevelType w:val="hybridMultilevel"/>
    <w:tmpl w:val="F68E51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37B0181"/>
    <w:multiLevelType w:val="hybridMultilevel"/>
    <w:tmpl w:val="D384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64"/>
    <w:rsid w:val="00013EBB"/>
    <w:rsid w:val="00036041"/>
    <w:rsid w:val="000729C0"/>
    <w:rsid w:val="00087C70"/>
    <w:rsid w:val="000A4D6F"/>
    <w:rsid w:val="00104F5B"/>
    <w:rsid w:val="00131A3C"/>
    <w:rsid w:val="00162BFC"/>
    <w:rsid w:val="001A6DF9"/>
    <w:rsid w:val="00252067"/>
    <w:rsid w:val="00272F23"/>
    <w:rsid w:val="002D3D3B"/>
    <w:rsid w:val="003257B1"/>
    <w:rsid w:val="003C3F2D"/>
    <w:rsid w:val="004445AE"/>
    <w:rsid w:val="00445364"/>
    <w:rsid w:val="004719BA"/>
    <w:rsid w:val="004B5D27"/>
    <w:rsid w:val="005440BB"/>
    <w:rsid w:val="005442C0"/>
    <w:rsid w:val="005525D8"/>
    <w:rsid w:val="0065384E"/>
    <w:rsid w:val="00667F0F"/>
    <w:rsid w:val="006A3F66"/>
    <w:rsid w:val="006A7B20"/>
    <w:rsid w:val="006D6414"/>
    <w:rsid w:val="006E4CE0"/>
    <w:rsid w:val="00720EB0"/>
    <w:rsid w:val="00731624"/>
    <w:rsid w:val="007679C8"/>
    <w:rsid w:val="00834677"/>
    <w:rsid w:val="00883ED2"/>
    <w:rsid w:val="00885B08"/>
    <w:rsid w:val="0089733A"/>
    <w:rsid w:val="00943A44"/>
    <w:rsid w:val="00951CF6"/>
    <w:rsid w:val="00973A04"/>
    <w:rsid w:val="009D6038"/>
    <w:rsid w:val="00A23BA3"/>
    <w:rsid w:val="00A56FC6"/>
    <w:rsid w:val="00B02CC9"/>
    <w:rsid w:val="00B71638"/>
    <w:rsid w:val="00BF1C7C"/>
    <w:rsid w:val="00C245D0"/>
    <w:rsid w:val="00C87B49"/>
    <w:rsid w:val="00C91FA0"/>
    <w:rsid w:val="00CE6036"/>
    <w:rsid w:val="00D74A09"/>
    <w:rsid w:val="00D9751F"/>
    <w:rsid w:val="00E23B43"/>
    <w:rsid w:val="00E41E63"/>
    <w:rsid w:val="00E42C18"/>
    <w:rsid w:val="00E7463B"/>
    <w:rsid w:val="00E74CD9"/>
    <w:rsid w:val="00E7772B"/>
    <w:rsid w:val="00E822EC"/>
    <w:rsid w:val="00EB28E6"/>
    <w:rsid w:val="00EF7102"/>
    <w:rsid w:val="00EF7A9C"/>
    <w:rsid w:val="00F118D8"/>
    <w:rsid w:val="00F31E0F"/>
    <w:rsid w:val="00F7004F"/>
    <w:rsid w:val="00FB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E6BA436-01BD-4CA2-9DD7-FBE5F00A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471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2103</CharactersWithSpaces>
  <SharedDoc>false</SharedDoc>
  <HLinks>
    <vt:vector size="6" baseType="variant">
      <vt:variant>
        <vt:i4>3997822</vt:i4>
      </vt:variant>
      <vt:variant>
        <vt:i4>0</vt:i4>
      </vt:variant>
      <vt:variant>
        <vt:i4>0</vt:i4>
      </vt:variant>
      <vt:variant>
        <vt:i4>5</vt:i4>
      </vt:variant>
      <vt:variant>
        <vt:lpwstr>https://etpgpb.ru/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cp:lastModifiedBy>Касаткина Ольга Ивановна</cp:lastModifiedBy>
  <cp:revision>15</cp:revision>
  <dcterms:created xsi:type="dcterms:W3CDTF">2019-07-22T07:06:00Z</dcterms:created>
  <dcterms:modified xsi:type="dcterms:W3CDTF">2021-05-13T16:16:00Z</dcterms:modified>
</cp:coreProperties>
</file>