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979"/>
      </w:tblGrid>
      <w:tr w:rsidR="00541D67" w:rsidTr="00541D6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дела-заявки</w:t>
            </w:r>
          </w:p>
        </w:tc>
      </w:tr>
      <w:tr w:rsidR="00541D67" w:rsidTr="00541D6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7" w:rsidRDefault="002900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20-08-05-07289</w:t>
            </w:r>
          </w:p>
        </w:tc>
      </w:tr>
    </w:tbl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первых частей заявок на участие в электронном аукционе </w:t>
      </w:r>
    </w:p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0142200001320021094</w:t>
      </w:r>
    </w:p>
    <w:p w:rsidR="00541D67" w:rsidRDefault="00541D67" w:rsidP="00541D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772"/>
      </w:tblGrid>
      <w:tr w:rsidR="00541D67" w:rsidTr="00541D67">
        <w:trPr>
          <w:trHeight w:val="284"/>
        </w:trPr>
        <w:tc>
          <w:tcPr>
            <w:tcW w:w="5009" w:type="dxa"/>
            <w:hideMark/>
          </w:tcPr>
          <w:p w:rsidR="00541D67" w:rsidRDefault="00541D67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4772" w:type="dxa"/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01.12.2020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41D67" w:rsidRDefault="00541D67" w:rsidP="00541D67">
      <w:pPr>
        <w:spacing w:after="0" w:line="240" w:lineRule="auto"/>
        <w:jc w:val="center"/>
      </w:pPr>
    </w:p>
    <w:p w:rsidR="00541D67" w:rsidRDefault="00541D67" w:rsidP="00541D67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ГОСУДАРСТВЕННОЕ БЮДЖЕТНОЕ УЧРЕЖДЕНИЕ САМАРСКОЙ ОБЛАСТИ "ХВОРОСТЯНСКИЙ ПАНСИОНАТ ДЛЯ ВЕТЕРАНОВ ВОЙНЫ И ТРУДА(ДОМ-ИНТЕРНАТ ДЛЯ ПРЕСТАРЕЛЫХ И ИНВАЛИДОВ)"</w:t>
      </w:r>
    </w:p>
    <w:p w:rsidR="00541D67" w:rsidRDefault="00541D67" w:rsidP="00541D6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202638400236363840100100910013313244</w:t>
      </w:r>
    </w:p>
    <w:p w:rsidR="00541D67" w:rsidRDefault="00541D67" w:rsidP="00541D67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ГЛАВНОЕ УПРАВЛЕНИЕ ОРГАНИЗАЦИИ ТОРГОВ САМАРСКОЙ ОБЛАСТИ</w:t>
      </w:r>
    </w:p>
    <w:p w:rsidR="00541D67" w:rsidRDefault="00541D67" w:rsidP="00541D6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предмета электронного аукциона: </w:t>
      </w:r>
      <w:r>
        <w:rPr>
          <w:rFonts w:ascii="Times New Roman" w:hAnsi="Times New Roman"/>
          <w:sz w:val="24"/>
          <w:szCs w:val="24"/>
        </w:rPr>
        <w:t>услуги по техническому обслуживанию  климатического  оборудования на 2021 год</w:t>
      </w:r>
    </w:p>
    <w:p w:rsidR="00541D67" w:rsidRDefault="00541D67" w:rsidP="0048760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Начальная (максимальная) цена контракта: </w:t>
      </w:r>
      <w:r>
        <w:rPr>
          <w:rFonts w:ascii="Times New Roman" w:hAnsi="Times New Roman"/>
          <w:sz w:val="24"/>
          <w:szCs w:val="24"/>
        </w:rPr>
        <w:t>165000.00, Российский рубль</w:t>
      </w:r>
    </w:p>
    <w:p w:rsidR="00487606" w:rsidRDefault="00487606" w:rsidP="0048760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D67" w:rsidRDefault="00541D67" w:rsidP="00541D6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Извещение и аукционная документация о проведении настоящего электронного аукциона были размещены 20.11.2020  на сайте электронной торговой площадки ЭТП ГПБ по адресу в сети «Интернет»: http://etpgpb.ru/. </w:t>
      </w:r>
    </w:p>
    <w:p w:rsidR="00541D67" w:rsidRDefault="00541D67" w:rsidP="00541D67">
      <w:pPr>
        <w:pStyle w:val="a6"/>
        <w:autoSpaceDE w:val="0"/>
        <w:snapToGrid w:val="0"/>
        <w:spacing w:before="240"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аукционной комиссии.</w:t>
      </w:r>
    </w:p>
    <w:p w:rsidR="00541D67" w:rsidRDefault="00541D67" w:rsidP="00541D67">
      <w:pPr>
        <w:pStyle w:val="a6"/>
        <w:autoSpaceDE w:val="0"/>
        <w:snapToGrid w:val="0"/>
        <w:spacing w:before="240"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комиссии, при рассмотрении первых частей заявок на участие в электронном аукционе присутствовали:</w:t>
      </w:r>
    </w:p>
    <w:tbl>
      <w:tblPr>
        <w:tblW w:w="9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09"/>
        <w:gridCol w:w="3825"/>
      </w:tblGrid>
      <w:tr w:rsidR="00541D67" w:rsidTr="00541D67">
        <w:trPr>
          <w:trHeight w:val="5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Акопян Аргам Паркевович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Журавлева Ирина Васильевна</w:t>
            </w:r>
          </w:p>
        </w:tc>
      </w:tr>
      <w:tr w:rsidR="00541D67" w:rsidTr="00541D67">
        <w:trPr>
          <w:trHeight w:val="5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Мартьянова Екатерина Викторовна</w:t>
            </w:r>
          </w:p>
        </w:tc>
      </w:tr>
    </w:tbl>
    <w:p w:rsidR="00097775" w:rsidRPr="004F197A" w:rsidRDefault="00541D67" w:rsidP="004F197A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97A">
        <w:rPr>
          <w:rFonts w:ascii="Times New Roman" w:hAnsi="Times New Roman"/>
          <w:sz w:val="24"/>
          <w:szCs w:val="24"/>
        </w:rPr>
        <w:t>По окончании срока подачи заявок до</w:t>
      </w:r>
      <w:r w:rsidR="00AB635D" w:rsidRPr="00487606">
        <w:rPr>
          <w:rFonts w:ascii="Times New Roman" w:hAnsi="Times New Roman"/>
          <w:sz w:val="24"/>
          <w:szCs w:val="24"/>
        </w:rPr>
        <w:t xml:space="preserve"> </w:t>
      </w:r>
      <w:r w:rsidR="00AB635D" w:rsidRPr="004F197A">
        <w:rPr>
          <w:rFonts w:ascii="Times New Roman" w:hAnsi="Times New Roman"/>
          <w:sz w:val="24"/>
          <w:szCs w:val="24"/>
        </w:rPr>
        <w:t>30.11.2020 12:00</w:t>
      </w:r>
      <w:r w:rsidRPr="004F197A">
        <w:rPr>
          <w:rFonts w:ascii="Times New Roman" w:hAnsi="Times New Roman"/>
          <w:sz w:val="24"/>
          <w:szCs w:val="24"/>
        </w:rPr>
        <w:t xml:space="preserve"> было подано 3 заявок/заявки с идентификационными номерами: 143945, 144819, 150105.</w:t>
      </w:r>
    </w:p>
    <w:p w:rsidR="00097775" w:rsidRPr="00AB635D" w:rsidRDefault="00097775" w:rsidP="004F197A">
      <w:pPr>
        <w:pStyle w:val="a4"/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741E">
        <w:rPr>
          <w:rFonts w:ascii="Times New Roman" w:hAnsi="Times New Roman"/>
          <w:sz w:val="24"/>
          <w:szCs w:val="24"/>
        </w:rPr>
        <w:t xml:space="preserve">Аукционная комиссия рассмотрела первые части заявок на участие в электронном аукционе </w:t>
      </w:r>
      <w:r w:rsidR="00591BA2" w:rsidRPr="00486F06">
        <w:rPr>
          <w:rFonts w:ascii="Times New Roman" w:hAnsi="Times New Roman"/>
          <w:b/>
          <w:bCs/>
          <w:sz w:val="24"/>
          <w:szCs w:val="24"/>
        </w:rPr>
        <w:t>0142200001320021094</w:t>
      </w:r>
      <w:r w:rsidRPr="00F3741E">
        <w:rPr>
          <w:rFonts w:ascii="Times New Roman" w:hAnsi="Times New Roman"/>
          <w:sz w:val="24"/>
          <w:szCs w:val="24"/>
        </w:rPr>
        <w:t xml:space="preserve"> в порядке, установленном статьей 67 Федерального закона от 5 апреля 2013 года № 44-ФЗ и приняла решение: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27"/>
        <w:gridCol w:w="2127"/>
        <w:gridCol w:w="1882"/>
        <w:gridCol w:w="2228"/>
      </w:tblGrid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143945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21.11.2020 12:37:47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23.11.2020 15:40:16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AB635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150105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30.11.2020 10:54:08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B635D" w:rsidRDefault="00AB635D" w:rsidP="00AB63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533"/>
        <w:gridCol w:w="2122"/>
        <w:gridCol w:w="2044"/>
        <w:gridCol w:w="2156"/>
      </w:tblGrid>
      <w:tr w:rsidR="000E107F">
        <w:tc>
          <w:tcPr>
            <w:tcW w:w="200" w:type="dxa"/>
          </w:tcPr>
          <w:p w:rsidR="00AB635D" w:rsidRDefault="002900BB" w:rsidP="00CA0D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Акопян Аргам Паркевович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Журавлева Ирина Васильевна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Мартьянова Екатерина Викторовна</w:t>
            </w:r>
          </w:p>
        </w:tc>
      </w:tr>
      <w:tr w:rsidR="000E107F"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143945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0E107F"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144819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0E107F"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150105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E107F" w:rsidRDefault="002900B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AB635D" w:rsidRDefault="00AB635D" w:rsidP="00CA0D3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D35" w:rsidRDefault="00CA0D35" w:rsidP="00CA0D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CF" w:rsidRPr="00486F06" w:rsidRDefault="00EC14CF" w:rsidP="00AB63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первых частей заявок на участие в электронном аукционе направлен на сайт электронной торговой площадки </w:t>
      </w:r>
      <w:r w:rsidRPr="00486F06">
        <w:rPr>
          <w:rFonts w:ascii="Times New Roman" w:hAnsi="Times New Roman"/>
          <w:sz w:val="24"/>
          <w:szCs w:val="24"/>
        </w:rPr>
        <w:t>ЭТП ГПБ по адресу в сети «Интернет»: https://etpgpb.ru/.</w:t>
      </w:r>
    </w:p>
    <w:p w:rsidR="00BD4174" w:rsidRDefault="00EC14CF" w:rsidP="00AB635D">
      <w:pPr>
        <w:pStyle w:val="a6"/>
        <w:autoSpaceDE w:val="0"/>
        <w:snapToGrid w:val="0"/>
        <w:spacing w:before="240"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протокол составлен в</w:t>
      </w:r>
      <w:r w:rsidR="002900BB"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экземплярах.</w:t>
      </w:r>
    </w:p>
    <w:p w:rsidR="00EC14CF" w:rsidRDefault="00EC14CF" w:rsidP="00AB635D">
      <w:pPr>
        <w:pStyle w:val="a6"/>
        <w:autoSpaceDE w:val="0"/>
        <w:snapToGrid w:val="0"/>
        <w:spacing w:before="240" w:after="24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367"/>
        <w:gridCol w:w="3287"/>
      </w:tblGrid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Акопян Аргам Паркевович</w:t>
            </w:r>
          </w:p>
        </w:tc>
      </w:tr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Ирина Васильевна</w:t>
            </w:r>
          </w:p>
        </w:tc>
      </w:tr>
      <w:tr w:rsidR="00EC14CF" w:rsidRPr="00486F06" w:rsidTr="004124AB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14CF" w:rsidRPr="00486F06" w:rsidRDefault="00EC14CF" w:rsidP="00412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C14CF" w:rsidRPr="00486F06" w:rsidRDefault="00EC14CF" w:rsidP="004124A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Мартьянова Екатерина Викторовна</w:t>
            </w:r>
          </w:p>
        </w:tc>
      </w:tr>
    </w:tbl>
    <w:p w:rsidR="004503D5" w:rsidRPr="009749BA" w:rsidRDefault="004503D5" w:rsidP="00AB635D">
      <w:pPr>
        <w:pStyle w:val="a6"/>
        <w:tabs>
          <w:tab w:val="left" w:pos="851"/>
        </w:tabs>
        <w:autoSpaceDE w:val="0"/>
        <w:snapToGrid w:val="0"/>
        <w:spacing w:line="240" w:lineRule="auto"/>
        <w:ind w:right="5" w:firstLine="0"/>
        <w:jc w:val="both"/>
        <w:rPr>
          <w:rFonts w:ascii="Times New Roman" w:hAnsi="Times New Roman"/>
          <w:sz w:val="24"/>
          <w:szCs w:val="24"/>
        </w:rPr>
      </w:pPr>
    </w:p>
    <w:sectPr w:rsidR="004503D5" w:rsidRPr="009749BA" w:rsidSect="00FD4920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6B3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5089E"/>
    <w:multiLevelType w:val="hybridMultilevel"/>
    <w:tmpl w:val="A1E41718"/>
    <w:lvl w:ilvl="0" w:tplc="66E0375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3F1B25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538CA"/>
    <w:multiLevelType w:val="hybridMultilevel"/>
    <w:tmpl w:val="C358B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AF"/>
    <w:multiLevelType w:val="hybridMultilevel"/>
    <w:tmpl w:val="D4EC1E90"/>
    <w:lvl w:ilvl="0" w:tplc="6C5093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6"/>
    <w:rsid w:val="00024BF3"/>
    <w:rsid w:val="0006681F"/>
    <w:rsid w:val="000865E6"/>
    <w:rsid w:val="00097775"/>
    <w:rsid w:val="00097EE0"/>
    <w:rsid w:val="000E107F"/>
    <w:rsid w:val="00142543"/>
    <w:rsid w:val="001E08B9"/>
    <w:rsid w:val="00225B6C"/>
    <w:rsid w:val="002636D8"/>
    <w:rsid w:val="002900BB"/>
    <w:rsid w:val="002C5EED"/>
    <w:rsid w:val="003558D7"/>
    <w:rsid w:val="00387E15"/>
    <w:rsid w:val="003A7030"/>
    <w:rsid w:val="003E7516"/>
    <w:rsid w:val="00406734"/>
    <w:rsid w:val="0040705D"/>
    <w:rsid w:val="00424347"/>
    <w:rsid w:val="004503D5"/>
    <w:rsid w:val="00486352"/>
    <w:rsid w:val="00487606"/>
    <w:rsid w:val="00490361"/>
    <w:rsid w:val="004A3488"/>
    <w:rsid w:val="004C468F"/>
    <w:rsid w:val="004F197A"/>
    <w:rsid w:val="004F76A1"/>
    <w:rsid w:val="00520FE6"/>
    <w:rsid w:val="00541D67"/>
    <w:rsid w:val="0055737C"/>
    <w:rsid w:val="00591BA2"/>
    <w:rsid w:val="00643E6F"/>
    <w:rsid w:val="00651424"/>
    <w:rsid w:val="006E058C"/>
    <w:rsid w:val="00762FDE"/>
    <w:rsid w:val="007C6858"/>
    <w:rsid w:val="00806AA8"/>
    <w:rsid w:val="00857A16"/>
    <w:rsid w:val="00937FA2"/>
    <w:rsid w:val="009749BA"/>
    <w:rsid w:val="009C280F"/>
    <w:rsid w:val="00A2116A"/>
    <w:rsid w:val="00A543DB"/>
    <w:rsid w:val="00A6660D"/>
    <w:rsid w:val="00A670A9"/>
    <w:rsid w:val="00A945B1"/>
    <w:rsid w:val="00AB635D"/>
    <w:rsid w:val="00AC72A7"/>
    <w:rsid w:val="00B66DEF"/>
    <w:rsid w:val="00BD4174"/>
    <w:rsid w:val="00C10113"/>
    <w:rsid w:val="00C56AFD"/>
    <w:rsid w:val="00C62729"/>
    <w:rsid w:val="00CA0D35"/>
    <w:rsid w:val="00D76FB8"/>
    <w:rsid w:val="00D857AE"/>
    <w:rsid w:val="00D86B04"/>
    <w:rsid w:val="00D919F1"/>
    <w:rsid w:val="00DB5E13"/>
    <w:rsid w:val="00E12EE4"/>
    <w:rsid w:val="00EC0A2A"/>
    <w:rsid w:val="00EC14CF"/>
    <w:rsid w:val="00EE6126"/>
    <w:rsid w:val="00F311A2"/>
    <w:rsid w:val="00F3741E"/>
    <w:rsid w:val="00F81343"/>
    <w:rsid w:val="00FA4E15"/>
    <w:rsid w:val="00FB0C1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2B29-ABA4-48AD-A1A0-190D99C7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Дорофеева</dc:creator>
  <cp:lastModifiedBy>Мартьянова Екатерина Викторовна</cp:lastModifiedBy>
  <cp:revision>2</cp:revision>
  <cp:lastPrinted>2020-12-01T06:07:00Z</cp:lastPrinted>
  <dcterms:created xsi:type="dcterms:W3CDTF">2020-12-01T06:08:00Z</dcterms:created>
  <dcterms:modified xsi:type="dcterms:W3CDTF">2020-12-01T06:08:00Z</dcterms:modified>
</cp:coreProperties>
</file>