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1" w:rsidRDefault="002D0851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12ADE" w:rsidRDefault="00212ADE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8421D" w:rsidRPr="00746037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46037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рассмотрения заявок на участие в электронном аукционе</w:t>
      </w:r>
    </w:p>
    <w:p w:rsidR="00E8421D" w:rsidRPr="00746037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603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hyperlink r:id="rId6" w:tgtFrame="_blank" w:history="1">
        <w:r w:rsidR="000244BD" w:rsidRPr="00746037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0154200000720000769</w:t>
        </w:r>
      </w:hyperlink>
    </w:p>
    <w:p w:rsidR="00C32614" w:rsidRPr="00746037" w:rsidRDefault="00C32614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C16E3" w:rsidRPr="00746037" w:rsidRDefault="003C16E3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3906"/>
      </w:tblGrid>
      <w:tr w:rsidR="00A84009" w:rsidRPr="00746037" w:rsidTr="00074048">
        <w:trPr>
          <w:jc w:val="center"/>
        </w:trPr>
        <w:tc>
          <w:tcPr>
            <w:tcW w:w="3018" w:type="pct"/>
          </w:tcPr>
          <w:p w:rsidR="00A84009" w:rsidRPr="00746037" w:rsidRDefault="007A1E55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4603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Орёл</w:t>
            </w:r>
          </w:p>
        </w:tc>
        <w:tc>
          <w:tcPr>
            <w:tcW w:w="1982" w:type="pct"/>
          </w:tcPr>
          <w:p w:rsidR="00A84009" w:rsidRPr="00746037" w:rsidRDefault="0014079D" w:rsidP="0014079D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03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  <w:r w:rsidR="00806E50" w:rsidRPr="0074603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  <w:r w:rsidR="008D5D89" w:rsidRPr="0074603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A06137" w:rsidRPr="0074603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Pr="0074603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  <w:r w:rsidR="00A06137" w:rsidRPr="0074603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.2020</w:t>
            </w:r>
            <w:r w:rsidR="00993695" w:rsidRPr="0074603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2D0851" w:rsidRPr="00746037" w:rsidRDefault="002D0851" w:rsidP="00074048">
      <w:pPr>
        <w:numPr>
          <w:ilvl w:val="0"/>
          <w:numId w:val="1"/>
        </w:numPr>
        <w:tabs>
          <w:tab w:val="clear" w:pos="720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 исполнительной государственной власти специальной компетенции Орловской области, </w:t>
      </w:r>
      <w:r w:rsidR="009C5C5C"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  </w:t>
      </w:r>
      <w:r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на определение поставщиков (подрядчиков, исполнителей) для обеспечения государственных нужд Орловской области, муниципальных нужд: Департамент экономического развития и инвестиционной деятельности Орловской области.</w:t>
      </w:r>
    </w:p>
    <w:p w:rsidR="00AF40C7" w:rsidRPr="00746037" w:rsidRDefault="002D0851" w:rsidP="00074048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>Заказчи</w:t>
      </w:r>
      <w:proofErr w:type="gramStart"/>
      <w:r w:rsidRPr="0074603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46037">
        <w:rPr>
          <w:rFonts w:ascii="Times New Roman" w:hAnsi="Times New Roman" w:cs="Times New Roman"/>
          <w:sz w:val="24"/>
          <w:szCs w:val="24"/>
        </w:rPr>
        <w:t xml:space="preserve">и): </w:t>
      </w:r>
      <w:r w:rsidR="00AF40C7" w:rsidRPr="00746037">
        <w:rPr>
          <w:rFonts w:ascii="Times New Roman" w:hAnsi="Times New Roman" w:cs="Times New Roman"/>
          <w:sz w:val="24"/>
          <w:szCs w:val="24"/>
        </w:rPr>
        <w:t>К</w:t>
      </w:r>
      <w:r w:rsidR="00AF40C7" w:rsidRPr="00746037">
        <w:rPr>
          <w:rFonts w:ascii="Times New Roman" w:hAnsi="Times New Roman" w:cs="Times New Roman"/>
          <w:bCs/>
          <w:sz w:val="24"/>
          <w:szCs w:val="24"/>
        </w:rPr>
        <w:t>аз</w:t>
      </w:r>
      <w:r w:rsidR="009C5C5C" w:rsidRPr="00746037">
        <w:rPr>
          <w:rFonts w:ascii="Times New Roman" w:hAnsi="Times New Roman" w:cs="Times New Roman"/>
          <w:bCs/>
          <w:sz w:val="24"/>
          <w:szCs w:val="24"/>
        </w:rPr>
        <w:t>ё</w:t>
      </w:r>
      <w:r w:rsidR="00AF40C7" w:rsidRPr="00746037">
        <w:rPr>
          <w:rFonts w:ascii="Times New Roman" w:hAnsi="Times New Roman" w:cs="Times New Roman"/>
          <w:bCs/>
          <w:sz w:val="24"/>
          <w:szCs w:val="24"/>
        </w:rPr>
        <w:t xml:space="preserve">нное учреждение Орловской области «Орловский областной государственный заказчик». </w:t>
      </w:r>
    </w:p>
    <w:p w:rsidR="00993695" w:rsidRPr="00746037" w:rsidRDefault="00993695" w:rsidP="00074048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2B7" w:rsidRPr="00746037" w:rsidRDefault="00C942B7" w:rsidP="00074048">
      <w:pPr>
        <w:numPr>
          <w:ilvl w:val="0"/>
          <w:numId w:val="1"/>
        </w:numPr>
        <w:tabs>
          <w:tab w:val="clear" w:pos="720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746037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="00EC1B02"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202575203077057520100100500017120244</w:t>
      </w:r>
    </w:p>
    <w:p w:rsidR="00A84009" w:rsidRPr="00746037" w:rsidRDefault="00A84009" w:rsidP="00074048">
      <w:pPr>
        <w:numPr>
          <w:ilvl w:val="0"/>
          <w:numId w:val="1"/>
        </w:numPr>
        <w:tabs>
          <w:tab w:val="clear" w:pos="720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F12981"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разработке и экспертизе деклараций безопасности гидротехнических сооружений, находящихся в собственности Орловской области</w:t>
      </w:r>
      <w:r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746037" w:rsidRDefault="00EA357D" w:rsidP="00074048">
      <w:pPr>
        <w:numPr>
          <w:ilvl w:val="0"/>
          <w:numId w:val="1"/>
        </w:numPr>
        <w:tabs>
          <w:tab w:val="clear" w:pos="720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A84009" w:rsidRPr="00746037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F12981"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6 499 999,95 </w:t>
      </w:r>
      <w:r w:rsidR="00A7504D"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</w:t>
      </w:r>
      <w:r w:rsidR="00C9780E" w:rsidRPr="007460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746037" w:rsidRDefault="00A7504D" w:rsidP="00074048">
      <w:pPr>
        <w:numPr>
          <w:ilvl w:val="0"/>
          <w:numId w:val="1"/>
        </w:numPr>
        <w:tabs>
          <w:tab w:val="clear" w:pos="720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закупок </w:t>
      </w:r>
      <w:hyperlink r:id="rId7" w:history="1">
        <w:r w:rsidR="00A84009" w:rsidRPr="00746037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A84009" w:rsidRPr="0074603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</w:t>
      </w:r>
      <w:r w:rsidR="00EA357D" w:rsidRPr="00746037">
        <w:rPr>
          <w:rFonts w:ascii="Times New Roman" w:hAnsi="Times New Roman" w:cs="Times New Roman"/>
          <w:sz w:val="24"/>
          <w:szCs w:val="24"/>
        </w:rPr>
        <w:t xml:space="preserve">«ЭТП ГПБ» </w:t>
      </w:r>
      <w:hyperlink r:id="rId8" w:history="1">
        <w:r w:rsidR="00EA357D" w:rsidRPr="00746037">
          <w:rPr>
            <w:rStyle w:val="a8"/>
            <w:rFonts w:ascii="Times New Roman" w:hAnsi="Times New Roman" w:cs="Times New Roman"/>
            <w:sz w:val="24"/>
            <w:szCs w:val="24"/>
          </w:rPr>
          <w:t>https://gos.etpgpb.ru/</w:t>
        </w:r>
      </w:hyperlink>
      <w:r w:rsidR="00A84009" w:rsidRPr="00746037">
        <w:rPr>
          <w:rFonts w:ascii="Times New Roman" w:hAnsi="Times New Roman" w:cs="Times New Roman"/>
          <w:sz w:val="24"/>
          <w:szCs w:val="24"/>
        </w:rPr>
        <w:t>.</w:t>
      </w:r>
    </w:p>
    <w:p w:rsidR="00D92340" w:rsidRPr="00746037" w:rsidRDefault="00A84009" w:rsidP="00074048">
      <w:pPr>
        <w:pStyle w:val="a9"/>
        <w:numPr>
          <w:ilvl w:val="0"/>
          <w:numId w:val="1"/>
        </w:numPr>
        <w:tabs>
          <w:tab w:val="clear" w:pos="720"/>
          <w:tab w:val="left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746037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34"/>
        <w:gridCol w:w="7019"/>
      </w:tblGrid>
      <w:tr w:rsidR="00D92340" w:rsidRPr="00746037" w:rsidTr="00074048">
        <w:trPr>
          <w:trHeight w:val="487"/>
          <w:jc w:val="center"/>
        </w:trPr>
        <w:tc>
          <w:tcPr>
            <w:tcW w:w="5000" w:type="pct"/>
            <w:gridSpan w:val="2"/>
            <w:vAlign w:val="center"/>
          </w:tcPr>
          <w:p w:rsidR="00D92340" w:rsidRPr="00746037" w:rsidRDefault="00D92340" w:rsidP="00C64635">
            <w:pPr>
              <w:spacing w:after="0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60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Председатель аукционной комиссии:</w:t>
            </w:r>
          </w:p>
        </w:tc>
      </w:tr>
      <w:tr w:rsidR="00224F39" w:rsidRPr="00746037" w:rsidTr="00074048">
        <w:trPr>
          <w:trHeight w:val="20"/>
          <w:jc w:val="center"/>
        </w:trPr>
        <w:tc>
          <w:tcPr>
            <w:tcW w:w="1438" w:type="pct"/>
            <w:vAlign w:val="center"/>
          </w:tcPr>
          <w:p w:rsidR="00224F39" w:rsidRPr="00746037" w:rsidRDefault="00224F39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Мешков</w:t>
            </w:r>
          </w:p>
          <w:p w:rsidR="00224F39" w:rsidRPr="00746037" w:rsidRDefault="00224F39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Сергей </w:t>
            </w:r>
          </w:p>
          <w:p w:rsidR="00224F39" w:rsidRPr="00746037" w:rsidRDefault="00224F39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Иванович</w:t>
            </w:r>
          </w:p>
        </w:tc>
        <w:tc>
          <w:tcPr>
            <w:tcW w:w="3562" w:type="pct"/>
            <w:vAlign w:val="center"/>
          </w:tcPr>
          <w:p w:rsidR="00224F39" w:rsidRPr="00746037" w:rsidRDefault="00224F39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- первый заместитель начальника казённого учреждения Орловской области «Орловский областной государственный заказчик»</w:t>
            </w:r>
          </w:p>
        </w:tc>
      </w:tr>
      <w:tr w:rsidR="00D92340" w:rsidRPr="00746037" w:rsidTr="00074048">
        <w:trPr>
          <w:trHeight w:val="227"/>
          <w:jc w:val="center"/>
        </w:trPr>
        <w:tc>
          <w:tcPr>
            <w:tcW w:w="5000" w:type="pct"/>
            <w:gridSpan w:val="2"/>
            <w:vAlign w:val="center"/>
          </w:tcPr>
          <w:p w:rsidR="00D92340" w:rsidRPr="00746037" w:rsidRDefault="00D92340" w:rsidP="00261300">
            <w:pPr>
              <w:pStyle w:val="aa"/>
              <w:snapToGrid w:val="0"/>
              <w:ind w:left="57"/>
              <w:jc w:val="both"/>
              <w:rPr>
                <w:rFonts w:cs="Times New Roman"/>
                <w:i/>
                <w:color w:val="auto"/>
                <w:spacing w:val="-6"/>
                <w:lang w:val="ru-RU"/>
              </w:rPr>
            </w:pPr>
            <w:r w:rsidRPr="00746037">
              <w:rPr>
                <w:rFonts w:cs="Times New Roman"/>
                <w:i/>
                <w:color w:val="auto"/>
                <w:spacing w:val="-6"/>
                <w:lang w:val="ru-RU"/>
              </w:rPr>
              <w:t>Заместитель председателя аукционной комиссии:</w:t>
            </w:r>
          </w:p>
        </w:tc>
      </w:tr>
      <w:tr w:rsidR="00EF526F" w:rsidRPr="00746037" w:rsidTr="00074048">
        <w:trPr>
          <w:trHeight w:val="20"/>
          <w:jc w:val="center"/>
        </w:trPr>
        <w:tc>
          <w:tcPr>
            <w:tcW w:w="1438" w:type="pct"/>
            <w:vAlign w:val="center"/>
          </w:tcPr>
          <w:p w:rsidR="00EF526F" w:rsidRPr="00746037" w:rsidRDefault="00EF526F" w:rsidP="00265B9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Лобов </w:t>
            </w:r>
          </w:p>
          <w:p w:rsidR="00074048" w:rsidRDefault="00EF526F" w:rsidP="00265B9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Максим </w:t>
            </w:r>
          </w:p>
          <w:p w:rsidR="00EF526F" w:rsidRPr="00746037" w:rsidRDefault="00EF526F" w:rsidP="00265B9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562" w:type="pct"/>
            <w:vAlign w:val="center"/>
          </w:tcPr>
          <w:p w:rsidR="00EF526F" w:rsidRPr="00746037" w:rsidRDefault="00EF526F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- первый заместитель начальника казённого учреждения Орловской области «Орловский областной государственный заказчик»</w:t>
            </w:r>
          </w:p>
        </w:tc>
      </w:tr>
      <w:tr w:rsidR="00D92340" w:rsidRPr="00746037" w:rsidTr="00074048">
        <w:trPr>
          <w:trHeight w:val="227"/>
          <w:jc w:val="center"/>
        </w:trPr>
        <w:tc>
          <w:tcPr>
            <w:tcW w:w="5000" w:type="pct"/>
            <w:gridSpan w:val="2"/>
            <w:vAlign w:val="center"/>
          </w:tcPr>
          <w:p w:rsidR="00D92340" w:rsidRPr="00746037" w:rsidRDefault="00D92340" w:rsidP="00074048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 w:rsidRPr="00746037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Члены аукционной комиссии:</w:t>
            </w:r>
          </w:p>
        </w:tc>
      </w:tr>
      <w:tr w:rsidR="00224F39" w:rsidRPr="00746037" w:rsidTr="00074048">
        <w:trPr>
          <w:trHeight w:val="725"/>
          <w:jc w:val="center"/>
        </w:trPr>
        <w:tc>
          <w:tcPr>
            <w:tcW w:w="1438" w:type="pct"/>
            <w:vAlign w:val="center"/>
          </w:tcPr>
          <w:p w:rsidR="00224F39" w:rsidRPr="00746037" w:rsidRDefault="00224F39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Иванов </w:t>
            </w:r>
          </w:p>
          <w:p w:rsidR="00224F39" w:rsidRPr="00746037" w:rsidRDefault="00224F39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Юрий </w:t>
            </w:r>
          </w:p>
          <w:p w:rsidR="00224F39" w:rsidRPr="00746037" w:rsidRDefault="00224F39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562" w:type="pct"/>
            <w:vAlign w:val="center"/>
          </w:tcPr>
          <w:p w:rsidR="00224F39" w:rsidRPr="00746037" w:rsidRDefault="00224F39" w:rsidP="00265B9F">
            <w:pPr>
              <w:pStyle w:val="11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- заместитель начальника казённого учреждения Орловской области «Орловский областной государственный заказчик»</w:t>
            </w:r>
          </w:p>
        </w:tc>
      </w:tr>
      <w:tr w:rsidR="00224F39" w:rsidRPr="00746037" w:rsidTr="00074048">
        <w:trPr>
          <w:trHeight w:val="972"/>
          <w:jc w:val="center"/>
        </w:trPr>
        <w:tc>
          <w:tcPr>
            <w:tcW w:w="1438" w:type="pct"/>
            <w:vAlign w:val="center"/>
          </w:tcPr>
          <w:p w:rsidR="00224F39" w:rsidRPr="00746037" w:rsidRDefault="00224F39" w:rsidP="00265B9F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Ганин </w:t>
            </w:r>
          </w:p>
          <w:p w:rsidR="00224F39" w:rsidRPr="00746037" w:rsidRDefault="00224F39" w:rsidP="00265B9F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  <w:r w:rsidRPr="00746037">
              <w:rPr>
                <w:bCs/>
                <w:sz w:val="24"/>
                <w:szCs w:val="24"/>
              </w:rPr>
              <w:t xml:space="preserve">Александр </w:t>
            </w:r>
          </w:p>
          <w:p w:rsidR="00224F39" w:rsidRPr="00746037" w:rsidRDefault="00224F39" w:rsidP="00265B9F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3562" w:type="pct"/>
            <w:vAlign w:val="center"/>
          </w:tcPr>
          <w:p w:rsidR="00224F39" w:rsidRPr="00746037" w:rsidRDefault="00224F39" w:rsidP="00265B9F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- начальник отдела содержания ГТС и транспортной безопасности казённого учреждения Орловской области «Орловский областной государственный заказчик»</w:t>
            </w:r>
          </w:p>
        </w:tc>
      </w:tr>
      <w:tr w:rsidR="00D92340" w:rsidRPr="00746037" w:rsidTr="00074048">
        <w:trPr>
          <w:trHeight w:val="227"/>
          <w:jc w:val="center"/>
        </w:trPr>
        <w:tc>
          <w:tcPr>
            <w:tcW w:w="5000" w:type="pct"/>
            <w:gridSpan w:val="2"/>
          </w:tcPr>
          <w:p w:rsidR="00D92340" w:rsidRPr="00746037" w:rsidRDefault="00D92340" w:rsidP="000F088C">
            <w:pPr>
              <w:pStyle w:val="aa"/>
              <w:snapToGrid w:val="0"/>
              <w:ind w:left="34"/>
              <w:jc w:val="both"/>
              <w:rPr>
                <w:rFonts w:cs="Times New Roman"/>
                <w:i/>
                <w:color w:val="auto"/>
                <w:spacing w:val="-6"/>
                <w:lang w:val="ru-RU"/>
              </w:rPr>
            </w:pPr>
            <w:r w:rsidRPr="00746037">
              <w:rPr>
                <w:rFonts w:cs="Times New Roman"/>
                <w:i/>
                <w:color w:val="auto"/>
                <w:spacing w:val="-6"/>
                <w:lang w:val="ru-RU"/>
              </w:rPr>
              <w:t>Секретарь аукционной комиссии:</w:t>
            </w:r>
          </w:p>
        </w:tc>
      </w:tr>
      <w:tr w:rsidR="004361A8" w:rsidRPr="00746037" w:rsidTr="00074048">
        <w:trPr>
          <w:trHeight w:val="20"/>
          <w:jc w:val="center"/>
        </w:trPr>
        <w:tc>
          <w:tcPr>
            <w:tcW w:w="1438" w:type="pct"/>
            <w:vAlign w:val="center"/>
          </w:tcPr>
          <w:p w:rsidR="004361A8" w:rsidRPr="00746037" w:rsidRDefault="004361A8" w:rsidP="00265B9F">
            <w:pPr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</w:pPr>
            <w:r w:rsidRPr="00746037">
              <w:rPr>
                <w:rFonts w:ascii="Times New Roman" w:eastAsia="Lucida Sans Unicode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 xml:space="preserve">Абаев </w:t>
            </w:r>
          </w:p>
          <w:p w:rsidR="004361A8" w:rsidRPr="00746037" w:rsidRDefault="004361A8" w:rsidP="00265B9F">
            <w:pPr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</w:pPr>
            <w:r w:rsidRPr="00746037">
              <w:rPr>
                <w:rFonts w:ascii="Times New Roman" w:eastAsia="Lucida Sans Unicode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>Магомед-</w:t>
            </w:r>
            <w:proofErr w:type="spellStart"/>
            <w:r w:rsidRPr="00746037">
              <w:rPr>
                <w:rFonts w:ascii="Times New Roman" w:eastAsia="Lucida Sans Unicode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>Салех</w:t>
            </w:r>
            <w:proofErr w:type="spellEnd"/>
            <w:r w:rsidRPr="00746037">
              <w:rPr>
                <w:rFonts w:ascii="Times New Roman" w:eastAsia="Lucida Sans Unicode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 xml:space="preserve"> Магомедович</w:t>
            </w:r>
          </w:p>
          <w:p w:rsidR="004361A8" w:rsidRPr="00746037" w:rsidRDefault="004361A8" w:rsidP="00265B9F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562" w:type="pct"/>
            <w:vAlign w:val="center"/>
          </w:tcPr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6803"/>
            </w:tblGrid>
            <w:tr w:rsidR="00911267" w:rsidRPr="00746037" w:rsidTr="00911267">
              <w:trPr>
                <w:trHeight w:val="1474"/>
                <w:jc w:val="center"/>
              </w:trPr>
              <w:tc>
                <w:tcPr>
                  <w:tcW w:w="5000" w:type="pct"/>
                  <w:vAlign w:val="center"/>
                </w:tcPr>
                <w:p w:rsidR="00911267" w:rsidRPr="00746037" w:rsidRDefault="00911267" w:rsidP="0068709B">
                  <w:pPr>
                    <w:pStyle w:val="aa"/>
                    <w:jc w:val="both"/>
                    <w:rPr>
                      <w:lang w:val="ru-RU"/>
                    </w:rPr>
                  </w:pPr>
                  <w:r w:rsidRPr="00746037">
                    <w:rPr>
                      <w:lang w:val="ru-RU"/>
                    </w:rPr>
                    <w:t xml:space="preserve">- </w:t>
                  </w:r>
                  <w:r w:rsidRPr="00746037">
                    <w:rPr>
                      <w:bCs/>
                      <w:lang w:val="ru-RU"/>
                    </w:rPr>
                    <w:t xml:space="preserve">главный специалист </w:t>
                  </w:r>
                  <w:proofErr w:type="gramStart"/>
                  <w:r w:rsidRPr="00746037">
                    <w:rPr>
                      <w:bCs/>
                      <w:lang w:val="ru-RU"/>
                    </w:rPr>
                    <w:t>отдела организации закупок товарно-материальных ресурсов управления государственных закупок Департамента экономического развития</w:t>
                  </w:r>
                  <w:proofErr w:type="gramEnd"/>
                  <w:r w:rsidRPr="00746037">
                    <w:rPr>
                      <w:bCs/>
                      <w:lang w:val="ru-RU"/>
                    </w:rPr>
                    <w:t xml:space="preserve"> и инвестиционной деятельности Орловской области</w:t>
                  </w:r>
                </w:p>
              </w:tc>
            </w:tr>
          </w:tbl>
          <w:p w:rsidR="004361A8" w:rsidRPr="00746037" w:rsidRDefault="004361A8" w:rsidP="00265B9F">
            <w:pPr>
              <w:pStyle w:val="aa"/>
              <w:snapToGrid w:val="0"/>
              <w:jc w:val="both"/>
              <w:rPr>
                <w:lang w:val="ru-RU"/>
              </w:rPr>
            </w:pPr>
          </w:p>
        </w:tc>
      </w:tr>
    </w:tbl>
    <w:p w:rsidR="00D92340" w:rsidRDefault="00D92340" w:rsidP="00D92340">
      <w:pPr>
        <w:tabs>
          <w:tab w:val="left" w:pos="-567"/>
        </w:tabs>
        <w:spacing w:before="120" w:after="120" w:line="240" w:lineRule="auto"/>
        <w:ind w:left="-927"/>
        <w:rPr>
          <w:rFonts w:ascii="Times New Roman" w:hAnsi="Times New Roman" w:cs="Times New Roman"/>
          <w:sz w:val="16"/>
          <w:szCs w:val="16"/>
          <w:lang w:bidi="hi-IN"/>
        </w:rPr>
      </w:pPr>
    </w:p>
    <w:p w:rsidR="00074048" w:rsidRDefault="00074048" w:rsidP="00D92340">
      <w:pPr>
        <w:tabs>
          <w:tab w:val="left" w:pos="-567"/>
        </w:tabs>
        <w:spacing w:before="120" w:after="120" w:line="240" w:lineRule="auto"/>
        <w:ind w:left="-927"/>
        <w:rPr>
          <w:rFonts w:ascii="Times New Roman" w:hAnsi="Times New Roman" w:cs="Times New Roman"/>
          <w:sz w:val="16"/>
          <w:szCs w:val="16"/>
          <w:lang w:bidi="hi-IN"/>
        </w:rPr>
      </w:pPr>
    </w:p>
    <w:p w:rsidR="00074048" w:rsidRDefault="00074048" w:rsidP="00D92340">
      <w:pPr>
        <w:tabs>
          <w:tab w:val="left" w:pos="-567"/>
        </w:tabs>
        <w:spacing w:before="120" w:after="120" w:line="240" w:lineRule="auto"/>
        <w:ind w:left="-927"/>
        <w:rPr>
          <w:rFonts w:ascii="Times New Roman" w:hAnsi="Times New Roman" w:cs="Times New Roman"/>
          <w:sz w:val="16"/>
          <w:szCs w:val="16"/>
          <w:lang w:bidi="hi-IN"/>
        </w:rPr>
      </w:pPr>
    </w:p>
    <w:p w:rsidR="00074048" w:rsidRPr="00746037" w:rsidRDefault="00074048" w:rsidP="00D92340">
      <w:pPr>
        <w:tabs>
          <w:tab w:val="left" w:pos="-567"/>
        </w:tabs>
        <w:spacing w:before="120" w:after="120" w:line="240" w:lineRule="auto"/>
        <w:ind w:left="-927"/>
        <w:rPr>
          <w:rFonts w:ascii="Times New Roman" w:hAnsi="Times New Roman" w:cs="Times New Roman"/>
          <w:sz w:val="16"/>
          <w:szCs w:val="16"/>
          <w:lang w:bidi="hi-IN"/>
        </w:rPr>
      </w:pPr>
      <w:bookmarkStart w:id="0" w:name="_GoBack"/>
      <w:bookmarkEnd w:id="0"/>
    </w:p>
    <w:p w:rsidR="00A84009" w:rsidRDefault="00A84009" w:rsidP="00074048">
      <w:pPr>
        <w:numPr>
          <w:ilvl w:val="0"/>
          <w:numId w:val="1"/>
        </w:numPr>
        <w:tabs>
          <w:tab w:val="clear" w:pos="720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lastRenderedPageBreak/>
        <w:t xml:space="preserve">На момент окончания срока подачи заявок на участие в электронном аукционе было подано </w:t>
      </w:r>
      <w:r w:rsidR="00702CD4" w:rsidRPr="00746037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5 </w:t>
      </w:r>
      <w:r w:rsidRPr="00746037">
        <w:rPr>
          <w:rFonts w:ascii="Times New Roman" w:hAnsi="Times New Roman" w:cs="Times New Roman"/>
          <w:sz w:val="24"/>
          <w:szCs w:val="24"/>
        </w:rPr>
        <w:t>заявки</w:t>
      </w:r>
      <w:r w:rsidR="00B92FBB" w:rsidRPr="00746037">
        <w:rPr>
          <w:rFonts w:ascii="Times New Roman" w:hAnsi="Times New Roman" w:cs="Times New Roman"/>
          <w:sz w:val="24"/>
          <w:szCs w:val="24"/>
        </w:rPr>
        <w:t xml:space="preserve"> </w:t>
      </w:r>
      <w:r w:rsidRPr="0074603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46037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746037">
        <w:rPr>
          <w:rFonts w:ascii="Times New Roman" w:hAnsi="Times New Roman" w:cs="Times New Roman"/>
          <w:sz w:val="24"/>
          <w:szCs w:val="24"/>
        </w:rPr>
        <w:t>):</w:t>
      </w:r>
    </w:p>
    <w:p w:rsidR="00074048" w:rsidRPr="00746037" w:rsidRDefault="00074048" w:rsidP="0007404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6314"/>
      </w:tblGrid>
      <w:tr w:rsidR="00702C7F" w:rsidRPr="00746037" w:rsidTr="00074048">
        <w:trPr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C7F" w:rsidRPr="00746037" w:rsidRDefault="00702C7F" w:rsidP="009C7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6037">
              <w:rPr>
                <w:rFonts w:ascii="Times New Roman" w:hAnsi="Times New Roman" w:cs="Times New Roman"/>
                <w:bCs/>
              </w:rPr>
              <w:t>Идентификационный номер заявки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C7F" w:rsidRPr="00746037" w:rsidRDefault="00702C7F" w:rsidP="009C7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6037">
              <w:rPr>
                <w:rFonts w:ascii="Times New Roman" w:hAnsi="Times New Roman" w:cs="Times New Roman"/>
                <w:bCs/>
              </w:rPr>
              <w:t>Дата и время регистрации заявки</w:t>
            </w:r>
          </w:p>
        </w:tc>
      </w:tr>
      <w:tr w:rsidR="00702C7F" w:rsidRPr="00746037" w:rsidTr="00074048">
        <w:trPr>
          <w:trHeight w:val="397"/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7F" w:rsidRPr="00746037" w:rsidRDefault="00466F2E" w:rsidP="00466F2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117061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7F" w:rsidRPr="00746037" w:rsidRDefault="008169A4" w:rsidP="0070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6037">
              <w:rPr>
                <w:rFonts w:ascii="Times New Roman" w:hAnsi="Times New Roman" w:cs="Times New Roman"/>
                <w:bCs/>
                <w:sz w:val="24"/>
                <w:szCs w:val="24"/>
              </w:rPr>
              <w:t>21.09.2020 12:27:07 (MSK+00:00)</w:t>
            </w:r>
          </w:p>
        </w:tc>
      </w:tr>
      <w:tr w:rsidR="00702C7F" w:rsidRPr="00746037" w:rsidTr="00074048">
        <w:trPr>
          <w:trHeight w:val="404"/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7F" w:rsidRPr="00746037" w:rsidRDefault="008169A4" w:rsidP="007F0B7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118065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7F" w:rsidRPr="00746037" w:rsidRDefault="008169A4" w:rsidP="00816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6037">
              <w:rPr>
                <w:rFonts w:ascii="Times New Roman" w:hAnsi="Times New Roman" w:cs="Times New Roman"/>
                <w:bCs/>
                <w:sz w:val="24"/>
                <w:szCs w:val="24"/>
              </w:rPr>
              <w:t>22.09.2020 21:07:16 (MSK+00:00)</w:t>
            </w:r>
          </w:p>
        </w:tc>
      </w:tr>
      <w:tr w:rsidR="00365854" w:rsidRPr="00746037" w:rsidTr="00074048">
        <w:trPr>
          <w:trHeight w:val="423"/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4" w:rsidRPr="00746037" w:rsidRDefault="008169A4" w:rsidP="009C299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7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118193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4" w:rsidRPr="00746037" w:rsidRDefault="008169A4" w:rsidP="00375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6037">
              <w:rPr>
                <w:rFonts w:ascii="Times New Roman" w:hAnsi="Times New Roman" w:cs="Times New Roman"/>
                <w:bCs/>
                <w:sz w:val="24"/>
                <w:szCs w:val="24"/>
              </w:rPr>
              <w:t>23.09.2020 09:01:01 (MSK+00:00)</w:t>
            </w:r>
          </w:p>
        </w:tc>
      </w:tr>
      <w:tr w:rsidR="002B53C1" w:rsidRPr="00746037" w:rsidTr="00074048">
        <w:trPr>
          <w:trHeight w:val="415"/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1" w:rsidRPr="00746037" w:rsidRDefault="008169A4" w:rsidP="00B56E2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7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118609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1" w:rsidRPr="00746037" w:rsidRDefault="00536E56" w:rsidP="00536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6037">
              <w:rPr>
                <w:rFonts w:ascii="Times New Roman" w:hAnsi="Times New Roman" w:cs="Times New Roman"/>
                <w:bCs/>
                <w:sz w:val="24"/>
                <w:szCs w:val="24"/>
              </w:rPr>
              <w:t>24.09.2020 11:13:04 (MSK+00:00)</w:t>
            </w:r>
          </w:p>
        </w:tc>
      </w:tr>
      <w:tr w:rsidR="002B53C1" w:rsidRPr="00746037" w:rsidTr="00074048">
        <w:trPr>
          <w:trHeight w:val="422"/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1" w:rsidRPr="00746037" w:rsidRDefault="009F5968" w:rsidP="009F596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7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118941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1" w:rsidRPr="00746037" w:rsidRDefault="009F5968" w:rsidP="00B56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6037">
              <w:rPr>
                <w:rFonts w:ascii="Times New Roman" w:hAnsi="Times New Roman" w:cs="Times New Roman"/>
                <w:bCs/>
                <w:sz w:val="24"/>
                <w:szCs w:val="24"/>
              </w:rPr>
              <w:t>24.09.2020 22:21:16 (MSK+00:00)</w:t>
            </w:r>
          </w:p>
        </w:tc>
      </w:tr>
    </w:tbl>
    <w:p w:rsidR="00B32DEE" w:rsidRDefault="00B32DEE" w:rsidP="00B32DEE">
      <w:pPr>
        <w:tabs>
          <w:tab w:val="left" w:pos="-562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09" w:rsidRDefault="00A84009" w:rsidP="00B32DEE">
      <w:pPr>
        <w:numPr>
          <w:ilvl w:val="0"/>
          <w:numId w:val="1"/>
        </w:numPr>
        <w:tabs>
          <w:tab w:val="clear" w:pos="720"/>
          <w:tab w:val="left" w:pos="-56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037">
        <w:rPr>
          <w:rFonts w:ascii="Times New Roman" w:hAnsi="Times New Roman" w:cs="Times New Roman"/>
          <w:sz w:val="24"/>
          <w:szCs w:val="24"/>
        </w:rPr>
        <w:t xml:space="preserve">Аукционная комиссия </w:t>
      </w:r>
      <w:r w:rsidR="002F51D4" w:rsidRPr="00746037">
        <w:rPr>
          <w:rFonts w:ascii="Times New Roman" w:hAnsi="Times New Roman" w:cs="Times New Roman"/>
          <w:sz w:val="24"/>
          <w:szCs w:val="24"/>
        </w:rPr>
        <w:t>рассмотрела первые части заявок на участие  в  электронном аукционе</w:t>
      </w:r>
      <w:r w:rsidR="00392742" w:rsidRPr="007460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51D4" w:rsidRPr="00746037">
        <w:rPr>
          <w:rFonts w:ascii="Times New Roman" w:hAnsi="Times New Roman" w:cs="Times New Roman"/>
          <w:sz w:val="24"/>
          <w:szCs w:val="24"/>
        </w:rPr>
        <w:t xml:space="preserve">  в  порядке, установленном   </w:t>
      </w:r>
      <w:r w:rsidR="00392742" w:rsidRPr="00746037">
        <w:rPr>
          <w:rFonts w:ascii="Times New Roman" w:hAnsi="Times New Roman" w:cs="Times New Roman"/>
          <w:sz w:val="24"/>
          <w:szCs w:val="24"/>
        </w:rPr>
        <w:t>статьей</w:t>
      </w:r>
      <w:r w:rsidR="002F51D4" w:rsidRPr="00746037">
        <w:rPr>
          <w:rFonts w:ascii="Times New Roman" w:hAnsi="Times New Roman" w:cs="Times New Roman"/>
          <w:sz w:val="24"/>
          <w:szCs w:val="24"/>
        </w:rPr>
        <w:t xml:space="preserve"> 67  Федерального закона </w:t>
      </w:r>
      <w:r w:rsidR="002F51D4" w:rsidRPr="00746037">
        <w:rPr>
          <w:rFonts w:ascii="Times New Roman" w:eastAsia="Calibri" w:hAnsi="Times New Roman" w:cs="Times New Roman"/>
          <w:sz w:val="24"/>
          <w:szCs w:val="24"/>
        </w:rPr>
        <w:t xml:space="preserve">от 05 апреля 2013 г. №44-ФЗ </w:t>
      </w:r>
      <w:r w:rsidR="00392742" w:rsidRPr="0074603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F51D4" w:rsidRPr="00746037">
        <w:rPr>
          <w:rFonts w:ascii="Times New Roman" w:eastAsia="Calibri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 государственных и муниципальных нужд» (далее - </w:t>
      </w:r>
      <w:r w:rsidR="002F51D4" w:rsidRPr="00746037">
        <w:rPr>
          <w:rFonts w:ascii="Times New Roman" w:eastAsia="Calibri" w:hAnsi="Times New Roman" w:cs="Times New Roman"/>
          <w:iCs/>
          <w:sz w:val="24"/>
          <w:szCs w:val="24"/>
        </w:rPr>
        <w:t>Федеральный</w:t>
      </w:r>
      <w:r w:rsidR="002F51D4" w:rsidRPr="00746037">
        <w:rPr>
          <w:rFonts w:ascii="Times New Roman" w:eastAsia="Calibri" w:hAnsi="Times New Roman" w:cs="Times New Roman"/>
          <w:sz w:val="24"/>
          <w:szCs w:val="24"/>
        </w:rPr>
        <w:t xml:space="preserve"> закон N 44-ФЗ)</w:t>
      </w:r>
      <w:r w:rsidR="002F51D4" w:rsidRPr="00746037">
        <w:rPr>
          <w:rFonts w:ascii="Times New Roman" w:hAnsi="Times New Roman" w:cs="Times New Roman"/>
          <w:sz w:val="24"/>
          <w:szCs w:val="24"/>
        </w:rPr>
        <w:t xml:space="preserve">, </w:t>
      </w:r>
      <w:r w:rsidR="00392742" w:rsidRPr="007460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51D4" w:rsidRPr="00746037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установленным в документации об аукционе, и приняла </w:t>
      </w:r>
      <w:r w:rsidRPr="00746037">
        <w:rPr>
          <w:rFonts w:ascii="Times New Roman" w:hAnsi="Times New Roman" w:cs="Times New Roman"/>
          <w:sz w:val="24"/>
          <w:szCs w:val="24"/>
        </w:rPr>
        <w:t>решение:</w:t>
      </w:r>
      <w:proofErr w:type="gramEnd"/>
    </w:p>
    <w:p w:rsidR="00B32DEE" w:rsidRPr="00746037" w:rsidRDefault="00B32DEE" w:rsidP="00B32DEE">
      <w:pPr>
        <w:tabs>
          <w:tab w:val="left" w:pos="-56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742" w:rsidRDefault="00486C47" w:rsidP="00B32DEE">
      <w:pPr>
        <w:widowControl w:val="0"/>
        <w:tabs>
          <w:tab w:val="left" w:pos="142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>8</w:t>
      </w:r>
      <w:r w:rsidR="002D0851" w:rsidRPr="00746037">
        <w:rPr>
          <w:rFonts w:ascii="Times New Roman" w:hAnsi="Times New Roman" w:cs="Times New Roman"/>
          <w:sz w:val="24"/>
          <w:szCs w:val="24"/>
        </w:rPr>
        <w:t>.1</w:t>
      </w:r>
      <w:r w:rsidR="007A1E55" w:rsidRPr="00746037">
        <w:rPr>
          <w:rFonts w:ascii="Times New Roman" w:hAnsi="Times New Roman" w:cs="Times New Roman"/>
          <w:sz w:val="24"/>
          <w:szCs w:val="24"/>
        </w:rPr>
        <w:t xml:space="preserve"> </w:t>
      </w:r>
      <w:r w:rsidR="00D92340" w:rsidRPr="00746037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392742" w:rsidRPr="00746037">
        <w:rPr>
          <w:rFonts w:ascii="Times New Roman" w:eastAsia="Times New Roman" w:hAnsi="Times New Roman" w:cs="Times New Roman"/>
          <w:sz w:val="24"/>
          <w:szCs w:val="24"/>
        </w:rPr>
        <w:t xml:space="preserve">закупки, подавшего заявку на участие в аукционе с идентификационным номером </w:t>
      </w:r>
      <w:r w:rsidRPr="0074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21C" w:rsidRPr="0074603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1701A5" w:rsidRPr="00746037">
        <w:rPr>
          <w:rFonts w:ascii="Times New Roman" w:hAnsi="Times New Roman" w:cs="Times New Roman"/>
          <w:b/>
          <w:snapToGrid w:val="0"/>
          <w:sz w:val="24"/>
          <w:szCs w:val="24"/>
        </w:rPr>
        <w:t>117061</w:t>
      </w:r>
      <w:r w:rsidR="00B235A0" w:rsidRPr="0074603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4603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92742" w:rsidRPr="00746037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допустить </w:t>
      </w:r>
      <w:r w:rsidR="00392742" w:rsidRPr="00746037">
        <w:rPr>
          <w:rFonts w:ascii="Times New Roman" w:eastAsia="Times New Roman" w:hAnsi="Times New Roman" w:cs="Times New Roman"/>
          <w:sz w:val="24"/>
          <w:szCs w:val="24"/>
        </w:rPr>
        <w:t>к участию в аукционе и признать его участником аукциона.</w:t>
      </w:r>
    </w:p>
    <w:p w:rsidR="00D92340" w:rsidRPr="00746037" w:rsidRDefault="00D92340" w:rsidP="00B32DEE">
      <w:pPr>
        <w:pStyle w:val="a9"/>
        <w:keepNext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037">
        <w:rPr>
          <w:rFonts w:ascii="Times New Roman" w:hAnsi="Times New Roman" w:cs="Times New Roman"/>
          <w:b/>
          <w:i/>
          <w:sz w:val="24"/>
          <w:szCs w:val="24"/>
        </w:rPr>
        <w:t xml:space="preserve">   За вышеуказанное решение голосовали: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522"/>
        <w:gridCol w:w="2073"/>
        <w:gridCol w:w="2686"/>
      </w:tblGrid>
      <w:tr w:rsidR="005D0C18" w:rsidRPr="00746037" w:rsidTr="00493149">
        <w:trPr>
          <w:trHeight w:val="34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8" w:rsidRPr="00746037" w:rsidRDefault="005D0C18" w:rsidP="00493149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8" w:rsidRPr="00746037" w:rsidRDefault="005D0C18" w:rsidP="00493149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Решение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8" w:rsidRPr="00746037" w:rsidRDefault="005D0C18" w:rsidP="00493149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8" w:rsidRPr="00746037" w:rsidRDefault="005D0C18" w:rsidP="00493149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</w:tc>
      </w:tr>
      <w:tr w:rsidR="001701A5" w:rsidRPr="00746037" w:rsidTr="00D42A86">
        <w:trPr>
          <w:trHeight w:val="4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A5" w:rsidRPr="00746037" w:rsidRDefault="001701A5" w:rsidP="00265B9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Мешков С.И.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5" w:rsidRPr="00746037" w:rsidRDefault="001701A5" w:rsidP="00265B9F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A5" w:rsidRPr="00746037" w:rsidRDefault="001701A5" w:rsidP="001C602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Ганин А.В.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5" w:rsidRPr="00746037" w:rsidRDefault="001701A5" w:rsidP="001C602F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1701A5" w:rsidRPr="00746037" w:rsidTr="00D42A86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A5" w:rsidRPr="00746037" w:rsidRDefault="001701A5" w:rsidP="00265B9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Лобов М.А.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5" w:rsidRPr="00746037" w:rsidRDefault="001701A5" w:rsidP="00265B9F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A5" w:rsidRPr="00746037" w:rsidRDefault="00A42C34" w:rsidP="00F700B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Абаев М-С.</w:t>
            </w:r>
            <w:r w:rsidR="00911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5" w:rsidRPr="00746037" w:rsidRDefault="001701A5" w:rsidP="001C602F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1701A5" w:rsidRPr="00746037" w:rsidTr="001C602F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A5" w:rsidRPr="00746037" w:rsidRDefault="001701A5" w:rsidP="00265B9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Иванов Ю.А.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A5" w:rsidRPr="00746037" w:rsidRDefault="001701A5" w:rsidP="00265B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A5" w:rsidRPr="00746037" w:rsidRDefault="001701A5" w:rsidP="001C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5" w:rsidRPr="00746037" w:rsidRDefault="001701A5" w:rsidP="001C60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D0C18" w:rsidRPr="00746037" w:rsidTr="003250F8">
        <w:trPr>
          <w:trHeight w:hRule="exact" w:val="43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8" w:rsidRPr="00746037" w:rsidRDefault="005D0C18" w:rsidP="001C602F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Принято единогласно.</w:t>
            </w:r>
          </w:p>
        </w:tc>
      </w:tr>
    </w:tbl>
    <w:p w:rsidR="003A6B4C" w:rsidRPr="00746037" w:rsidRDefault="003A6B4C" w:rsidP="003A6B4C">
      <w:pPr>
        <w:keepNext/>
        <w:spacing w:after="100"/>
        <w:ind w:left="-567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3A6B4C" w:rsidRPr="00746037" w:rsidRDefault="003A6B4C" w:rsidP="00B32DE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 xml:space="preserve">8.2. Участника закупки, подавшего заявку на участие в  аукционе  с </w:t>
      </w:r>
      <w:r w:rsidR="0053746A" w:rsidRPr="00746037">
        <w:rPr>
          <w:rFonts w:ascii="Times New Roman" w:hAnsi="Times New Roman" w:cs="Times New Roman"/>
          <w:sz w:val="24"/>
          <w:szCs w:val="24"/>
        </w:rPr>
        <w:t xml:space="preserve">идентификационным </w:t>
      </w:r>
      <w:r w:rsidRPr="00746037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A42C34" w:rsidRPr="00746037">
        <w:rPr>
          <w:rFonts w:ascii="Times New Roman" w:hAnsi="Times New Roman" w:cs="Times New Roman"/>
          <w:b/>
          <w:snapToGrid w:val="0"/>
          <w:sz w:val="24"/>
          <w:szCs w:val="24"/>
        </w:rPr>
        <w:t>118065</w:t>
      </w:r>
      <w:r w:rsidRPr="007460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42C34" w:rsidRPr="007460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46037">
        <w:rPr>
          <w:rFonts w:ascii="Times New Roman" w:hAnsi="Times New Roman" w:cs="Times New Roman"/>
          <w:b/>
          <w:sz w:val="24"/>
          <w:szCs w:val="24"/>
        </w:rPr>
        <w:t xml:space="preserve">допустить  </w:t>
      </w:r>
      <w:r w:rsidRPr="00746037">
        <w:rPr>
          <w:rFonts w:ascii="Times New Roman" w:hAnsi="Times New Roman" w:cs="Times New Roman"/>
          <w:sz w:val="24"/>
          <w:szCs w:val="24"/>
        </w:rPr>
        <w:t xml:space="preserve">к участию в аукционе  и признать его участником аукциона. </w:t>
      </w:r>
    </w:p>
    <w:p w:rsidR="003A6B4C" w:rsidRPr="00746037" w:rsidRDefault="003A6B4C" w:rsidP="00B32DEE">
      <w:pPr>
        <w:pStyle w:val="a9"/>
        <w:keepNext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037">
        <w:rPr>
          <w:rFonts w:ascii="Times New Roman" w:hAnsi="Times New Roman" w:cs="Times New Roman"/>
          <w:b/>
          <w:i/>
          <w:sz w:val="24"/>
          <w:szCs w:val="24"/>
        </w:rPr>
        <w:t xml:space="preserve">   За вышеуказанное решение голосовали: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522"/>
        <w:gridCol w:w="2073"/>
        <w:gridCol w:w="2686"/>
      </w:tblGrid>
      <w:tr w:rsidR="00C676AA" w:rsidRPr="00746037" w:rsidTr="00AC045B">
        <w:trPr>
          <w:trHeight w:val="34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Решение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</w:tc>
      </w:tr>
      <w:tr w:rsidR="00C676AA" w:rsidRPr="00746037" w:rsidTr="00AC045B">
        <w:trPr>
          <w:trHeight w:val="4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Мешков С.И.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Ганин А.В.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C676AA" w:rsidRPr="00746037" w:rsidTr="00AC045B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Лобов М.А.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F700B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Абаев М-С.</w:t>
            </w:r>
            <w:r w:rsidR="00911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C676AA" w:rsidRPr="00746037" w:rsidTr="00AC045B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Иванов Ю.А.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676AA" w:rsidRPr="00746037" w:rsidTr="00AC045B">
        <w:trPr>
          <w:trHeight w:hRule="exact" w:val="43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Принято единогласно.</w:t>
            </w:r>
          </w:p>
        </w:tc>
      </w:tr>
    </w:tbl>
    <w:p w:rsidR="0053746A" w:rsidRPr="00746037" w:rsidRDefault="0053746A" w:rsidP="0053746A">
      <w:pPr>
        <w:spacing w:after="0" w:line="240" w:lineRule="auto"/>
        <w:rPr>
          <w:rFonts w:ascii="Times New Roman" w:hAnsi="Times New Roman" w:cs="Times New Roman"/>
        </w:rPr>
      </w:pPr>
    </w:p>
    <w:p w:rsidR="00D92340" w:rsidRPr="00746037" w:rsidRDefault="00486C47" w:rsidP="00B3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>8</w:t>
      </w:r>
      <w:r w:rsidR="002D0851" w:rsidRPr="00746037">
        <w:rPr>
          <w:rFonts w:ascii="Times New Roman" w:hAnsi="Times New Roman" w:cs="Times New Roman"/>
          <w:sz w:val="24"/>
          <w:szCs w:val="24"/>
        </w:rPr>
        <w:t>.</w:t>
      </w:r>
      <w:r w:rsidR="003A6B4C" w:rsidRPr="00746037">
        <w:rPr>
          <w:rFonts w:ascii="Times New Roman" w:hAnsi="Times New Roman" w:cs="Times New Roman"/>
          <w:sz w:val="24"/>
          <w:szCs w:val="24"/>
        </w:rPr>
        <w:t>3</w:t>
      </w:r>
      <w:r w:rsidR="007A1E55" w:rsidRPr="00746037">
        <w:rPr>
          <w:rFonts w:ascii="Times New Roman" w:hAnsi="Times New Roman" w:cs="Times New Roman"/>
          <w:sz w:val="24"/>
          <w:szCs w:val="24"/>
        </w:rPr>
        <w:t xml:space="preserve">. </w:t>
      </w:r>
      <w:r w:rsidR="00D92340" w:rsidRPr="00746037">
        <w:rPr>
          <w:rFonts w:ascii="Times New Roman" w:hAnsi="Times New Roman" w:cs="Times New Roman"/>
          <w:sz w:val="24"/>
          <w:szCs w:val="24"/>
        </w:rPr>
        <w:t>Участника закупки, подавшего заявку на</w:t>
      </w:r>
      <w:r w:rsidRPr="00746037">
        <w:rPr>
          <w:rFonts w:ascii="Times New Roman" w:hAnsi="Times New Roman" w:cs="Times New Roman"/>
          <w:sz w:val="24"/>
          <w:szCs w:val="24"/>
        </w:rPr>
        <w:t xml:space="preserve"> участие в  аукционе  с </w:t>
      </w:r>
      <w:r w:rsidR="0053746A" w:rsidRPr="00746037">
        <w:rPr>
          <w:rFonts w:ascii="Times New Roman" w:hAnsi="Times New Roman" w:cs="Times New Roman"/>
          <w:sz w:val="24"/>
          <w:szCs w:val="24"/>
        </w:rPr>
        <w:t xml:space="preserve">идентификационным </w:t>
      </w:r>
      <w:r w:rsidRPr="00746037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804B11" w:rsidRPr="00746037">
        <w:rPr>
          <w:rFonts w:ascii="Times New Roman" w:hAnsi="Times New Roman" w:cs="Times New Roman"/>
          <w:b/>
          <w:snapToGrid w:val="0"/>
          <w:sz w:val="24"/>
          <w:szCs w:val="24"/>
        </w:rPr>
        <w:t>118193</w:t>
      </w:r>
      <w:r w:rsidR="0053746A" w:rsidRPr="0074603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D92340" w:rsidRPr="00746037">
        <w:rPr>
          <w:rFonts w:ascii="Times New Roman" w:hAnsi="Times New Roman" w:cs="Times New Roman"/>
          <w:b/>
          <w:sz w:val="24"/>
          <w:szCs w:val="24"/>
        </w:rPr>
        <w:t>допустить</w:t>
      </w:r>
      <w:r w:rsidR="0053746A" w:rsidRPr="00746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40" w:rsidRPr="00746037">
        <w:rPr>
          <w:rFonts w:ascii="Times New Roman" w:hAnsi="Times New Roman" w:cs="Times New Roman"/>
          <w:sz w:val="24"/>
          <w:szCs w:val="24"/>
        </w:rPr>
        <w:t>к участию в аукционе  и признать его участником аукциона.</w:t>
      </w:r>
      <w:r w:rsidR="007A1E55" w:rsidRPr="00746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40" w:rsidRPr="00746037" w:rsidRDefault="00D92340" w:rsidP="00B32DEE">
      <w:pPr>
        <w:pStyle w:val="a9"/>
        <w:keepNext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037">
        <w:rPr>
          <w:rFonts w:ascii="Times New Roman" w:hAnsi="Times New Roman" w:cs="Times New Roman"/>
          <w:b/>
          <w:i/>
          <w:sz w:val="24"/>
          <w:szCs w:val="24"/>
        </w:rPr>
        <w:t xml:space="preserve">   За вышеуказанное решение голосовали: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522"/>
        <w:gridCol w:w="2073"/>
        <w:gridCol w:w="2686"/>
      </w:tblGrid>
      <w:tr w:rsidR="00C676AA" w:rsidRPr="00746037" w:rsidTr="00AC045B">
        <w:trPr>
          <w:trHeight w:val="34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Решение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</w:tc>
      </w:tr>
      <w:tr w:rsidR="00C676AA" w:rsidRPr="00746037" w:rsidTr="00AC045B">
        <w:trPr>
          <w:trHeight w:val="4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Мешков С.И.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Ганин А.В.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C676AA" w:rsidRPr="00746037" w:rsidTr="00AC045B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Лобов М.А.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F700B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Абаев М-С.</w:t>
            </w:r>
            <w:r w:rsidR="00911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C676AA" w:rsidRPr="00746037" w:rsidTr="00AC045B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>Иванов Ю.А.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676AA" w:rsidRPr="00746037" w:rsidTr="00AC045B">
        <w:trPr>
          <w:trHeight w:hRule="exact" w:val="43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Принято единогласно.</w:t>
            </w:r>
          </w:p>
        </w:tc>
      </w:tr>
    </w:tbl>
    <w:p w:rsidR="00B32DEE" w:rsidRDefault="00B32DEE" w:rsidP="00B3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151" w:rsidRPr="00746037" w:rsidRDefault="00D13151" w:rsidP="00B3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 xml:space="preserve">8.4. Участника закупки, подавшего заявку на участие в  аукционе  с идентификационным номером </w:t>
      </w:r>
      <w:r w:rsidR="00804B11" w:rsidRPr="0074603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118609 </w:t>
      </w:r>
      <w:r w:rsidRPr="0074603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46037">
        <w:rPr>
          <w:rFonts w:ascii="Times New Roman" w:hAnsi="Times New Roman" w:cs="Times New Roman"/>
          <w:b/>
          <w:sz w:val="24"/>
          <w:szCs w:val="24"/>
        </w:rPr>
        <w:t xml:space="preserve">допустить </w:t>
      </w:r>
      <w:r w:rsidRPr="00746037">
        <w:rPr>
          <w:rFonts w:ascii="Times New Roman" w:hAnsi="Times New Roman" w:cs="Times New Roman"/>
          <w:sz w:val="24"/>
          <w:szCs w:val="24"/>
        </w:rPr>
        <w:t xml:space="preserve">к участию в аукционе  и признать его участником аукциона. </w:t>
      </w:r>
    </w:p>
    <w:p w:rsidR="00D13151" w:rsidRPr="00746037" w:rsidRDefault="00D13151" w:rsidP="00B32DEE">
      <w:pPr>
        <w:pStyle w:val="a9"/>
        <w:keepNext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037">
        <w:rPr>
          <w:rFonts w:ascii="Times New Roman" w:hAnsi="Times New Roman" w:cs="Times New Roman"/>
          <w:b/>
          <w:i/>
          <w:sz w:val="24"/>
          <w:szCs w:val="24"/>
        </w:rPr>
        <w:t xml:space="preserve">   За вышеуказанное решение голосовали: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522"/>
        <w:gridCol w:w="2073"/>
        <w:gridCol w:w="2686"/>
      </w:tblGrid>
      <w:tr w:rsidR="00C676AA" w:rsidRPr="00746037" w:rsidTr="00AC045B">
        <w:trPr>
          <w:trHeight w:val="34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Решение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</w:tc>
      </w:tr>
      <w:tr w:rsidR="00C676AA" w:rsidRPr="00746037" w:rsidTr="00AC045B">
        <w:trPr>
          <w:trHeight w:val="4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Мешков С.И.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Ганин А.В.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C676AA" w:rsidRPr="00746037" w:rsidTr="00AC045B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Лобов М.А.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F700B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Абаев М-С.</w:t>
            </w:r>
            <w:r w:rsidR="00911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C676AA" w:rsidRPr="00746037" w:rsidTr="00AC045B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Иванов Ю.А.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676AA" w:rsidRPr="00746037" w:rsidTr="00AC045B">
        <w:trPr>
          <w:trHeight w:hRule="exact" w:val="43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Принято единогласно.</w:t>
            </w:r>
          </w:p>
        </w:tc>
      </w:tr>
    </w:tbl>
    <w:p w:rsidR="00AC22BD" w:rsidRPr="00746037" w:rsidRDefault="00AC22BD" w:rsidP="009C7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4"/>
          <w:szCs w:val="14"/>
        </w:rPr>
      </w:pPr>
    </w:p>
    <w:p w:rsidR="00AC22BD" w:rsidRPr="00746037" w:rsidRDefault="00AC22BD" w:rsidP="009C7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4"/>
          <w:szCs w:val="14"/>
        </w:rPr>
      </w:pPr>
    </w:p>
    <w:p w:rsidR="00D13151" w:rsidRPr="00746037" w:rsidRDefault="00D13151" w:rsidP="00B3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sz w:val="24"/>
          <w:szCs w:val="24"/>
        </w:rPr>
        <w:t xml:space="preserve">8.5. Участника закупки, подавшего заявку на участие в  аукционе  с идентификационным номером </w:t>
      </w:r>
      <w:r w:rsidR="00065AF1" w:rsidRPr="00746037">
        <w:rPr>
          <w:rFonts w:ascii="Times New Roman" w:hAnsi="Times New Roman" w:cs="Times New Roman"/>
          <w:b/>
          <w:snapToGrid w:val="0"/>
          <w:sz w:val="24"/>
          <w:szCs w:val="24"/>
        </w:rPr>
        <w:t>118941</w:t>
      </w:r>
      <w:r w:rsidRPr="0074603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746037">
        <w:rPr>
          <w:rFonts w:ascii="Times New Roman" w:hAnsi="Times New Roman" w:cs="Times New Roman"/>
          <w:b/>
          <w:sz w:val="24"/>
          <w:szCs w:val="24"/>
        </w:rPr>
        <w:t xml:space="preserve">допустить </w:t>
      </w:r>
      <w:r w:rsidRPr="00746037">
        <w:rPr>
          <w:rFonts w:ascii="Times New Roman" w:hAnsi="Times New Roman" w:cs="Times New Roman"/>
          <w:sz w:val="24"/>
          <w:szCs w:val="24"/>
        </w:rPr>
        <w:t xml:space="preserve">к участию в аукционе  и признать его участником аукциона. </w:t>
      </w:r>
    </w:p>
    <w:p w:rsidR="00D13151" w:rsidRPr="00746037" w:rsidRDefault="00D13151" w:rsidP="00B32DEE">
      <w:pPr>
        <w:pStyle w:val="a9"/>
        <w:keepNext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037">
        <w:rPr>
          <w:rFonts w:ascii="Times New Roman" w:hAnsi="Times New Roman" w:cs="Times New Roman"/>
          <w:b/>
          <w:i/>
          <w:sz w:val="24"/>
          <w:szCs w:val="24"/>
        </w:rPr>
        <w:t xml:space="preserve">   За вышеуказанное решение голосовали: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522"/>
        <w:gridCol w:w="2073"/>
        <w:gridCol w:w="2686"/>
      </w:tblGrid>
      <w:tr w:rsidR="00C676AA" w:rsidRPr="00746037" w:rsidTr="00AC045B">
        <w:trPr>
          <w:trHeight w:val="34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Решение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</w:tc>
      </w:tr>
      <w:tr w:rsidR="00C676AA" w:rsidRPr="00746037" w:rsidTr="00AC045B">
        <w:trPr>
          <w:trHeight w:val="4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Мешков С.И.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Ганин А.В.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C676AA" w:rsidRPr="00746037" w:rsidTr="00AC045B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Лобов М.А.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F700B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Абаев М-С.</w:t>
            </w:r>
            <w:r w:rsidR="00911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60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за </w:t>
            </w:r>
          </w:p>
        </w:tc>
      </w:tr>
      <w:tr w:rsidR="00C676AA" w:rsidRPr="00746037" w:rsidTr="00AC045B">
        <w:trPr>
          <w:trHeight w:val="4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Иванов Ю.А.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A" w:rsidRPr="00746037" w:rsidRDefault="00C676AA" w:rsidP="00AC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676AA" w:rsidRPr="00746037" w:rsidTr="00AC045B">
        <w:trPr>
          <w:trHeight w:hRule="exact" w:val="43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A" w:rsidRPr="00746037" w:rsidRDefault="00C676AA" w:rsidP="00AC045B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603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Принято единогласно.</w:t>
            </w:r>
          </w:p>
        </w:tc>
      </w:tr>
    </w:tbl>
    <w:p w:rsidR="00AC22BD" w:rsidRPr="00746037" w:rsidRDefault="00AC22BD" w:rsidP="009C7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4"/>
          <w:szCs w:val="14"/>
        </w:rPr>
      </w:pPr>
    </w:p>
    <w:p w:rsidR="0002174E" w:rsidRPr="00746037" w:rsidRDefault="0002174E" w:rsidP="00B32DEE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7">
        <w:rPr>
          <w:rFonts w:ascii="Times New Roman" w:hAnsi="Times New Roman" w:cs="Times New Roman"/>
          <w:bCs/>
          <w:sz w:val="24"/>
          <w:szCs w:val="24"/>
        </w:rPr>
        <w:t xml:space="preserve">Протокол подписан всеми присутствующими на заседании членами аукционной комиссии и направлен оператору электронной площадки «ЭТП ГПБ», по адресу в сети «Интернет»: </w:t>
      </w:r>
      <w:hyperlink r:id="rId9" w:history="1">
        <w:r w:rsidRPr="0074603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https://gos.etpgpb.ru/</w:t>
        </w:r>
      </w:hyperlink>
      <w:r w:rsidRPr="00746037">
        <w:rPr>
          <w:rFonts w:ascii="Times New Roman" w:hAnsi="Times New Roman" w:cs="Times New Roman"/>
          <w:sz w:val="24"/>
          <w:szCs w:val="24"/>
        </w:rPr>
        <w:t>.</w:t>
      </w:r>
    </w:p>
    <w:p w:rsidR="007927D0" w:rsidRPr="00746037" w:rsidRDefault="007927D0" w:rsidP="007927D0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jc w:val="center"/>
        <w:tblLook w:val="01E0" w:firstRow="1" w:lastRow="1" w:firstColumn="1" w:lastColumn="1" w:noHBand="0" w:noVBand="0"/>
      </w:tblPr>
      <w:tblGrid>
        <w:gridCol w:w="2545"/>
        <w:gridCol w:w="2545"/>
        <w:gridCol w:w="2545"/>
        <w:gridCol w:w="2546"/>
      </w:tblGrid>
      <w:tr w:rsidR="00824706" w:rsidRPr="00746037" w:rsidTr="00CB6F1E">
        <w:trPr>
          <w:trHeight w:val="737"/>
          <w:jc w:val="center"/>
        </w:trPr>
        <w:tc>
          <w:tcPr>
            <w:tcW w:w="2545" w:type="dxa"/>
            <w:vAlign w:val="center"/>
          </w:tcPr>
          <w:p w:rsidR="0002174E" w:rsidRPr="00746037" w:rsidRDefault="0002174E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4706" w:rsidRPr="00746037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824706" w:rsidRPr="00746037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545" w:type="dxa"/>
            <w:vAlign w:val="center"/>
          </w:tcPr>
          <w:p w:rsidR="00824706" w:rsidRPr="00746037" w:rsidRDefault="00BA0526" w:rsidP="00AF1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 С.И.</w:t>
            </w:r>
          </w:p>
        </w:tc>
        <w:tc>
          <w:tcPr>
            <w:tcW w:w="2545" w:type="dxa"/>
            <w:vAlign w:val="center"/>
          </w:tcPr>
          <w:p w:rsidR="00AF1D6F" w:rsidRPr="00746037" w:rsidRDefault="00AF1D6F" w:rsidP="00A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6037">
              <w:rPr>
                <w:rFonts w:ascii="Times New Roman" w:eastAsia="Times New Roman" w:hAnsi="Times New Roman" w:cs="Times New Roman"/>
                <w:bCs/>
              </w:rPr>
              <w:t>________________</w:t>
            </w:r>
          </w:p>
          <w:p w:rsidR="00824706" w:rsidRPr="00746037" w:rsidRDefault="00AF1D6F" w:rsidP="00A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24706" w:rsidRPr="00746037" w:rsidRDefault="00BA0526" w:rsidP="00824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Ганин А.В.</w:t>
            </w:r>
          </w:p>
        </w:tc>
      </w:tr>
      <w:tr w:rsidR="00824706" w:rsidRPr="00746037" w:rsidTr="00CB6F1E">
        <w:trPr>
          <w:trHeight w:val="737"/>
          <w:jc w:val="center"/>
        </w:trPr>
        <w:tc>
          <w:tcPr>
            <w:tcW w:w="2545" w:type="dxa"/>
            <w:vAlign w:val="center"/>
          </w:tcPr>
          <w:p w:rsidR="00824706" w:rsidRPr="00746037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824706" w:rsidRPr="00746037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545" w:type="dxa"/>
            <w:vAlign w:val="center"/>
          </w:tcPr>
          <w:p w:rsidR="00824706" w:rsidRPr="00746037" w:rsidRDefault="00BA0526" w:rsidP="00F70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Лобов</w:t>
            </w:r>
            <w:r w:rsidR="00F700BC" w:rsidRPr="0074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4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2545" w:type="dxa"/>
            <w:vAlign w:val="center"/>
          </w:tcPr>
          <w:p w:rsidR="00824706" w:rsidRPr="00746037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6037">
              <w:rPr>
                <w:rFonts w:ascii="Times New Roman" w:eastAsia="Times New Roman" w:hAnsi="Times New Roman" w:cs="Times New Roman"/>
                <w:bCs/>
              </w:rPr>
              <w:t>________________</w:t>
            </w:r>
          </w:p>
          <w:p w:rsidR="00824706" w:rsidRPr="00746037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546" w:type="dxa"/>
            <w:vAlign w:val="center"/>
          </w:tcPr>
          <w:p w:rsidR="00824706" w:rsidRPr="00746037" w:rsidRDefault="00BA0526" w:rsidP="00824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 М-С.</w:t>
            </w:r>
            <w:r w:rsidR="00911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03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4706" w:rsidRPr="00824706" w:rsidTr="00CB6F1E">
        <w:trPr>
          <w:trHeight w:val="737"/>
          <w:jc w:val="center"/>
        </w:trPr>
        <w:tc>
          <w:tcPr>
            <w:tcW w:w="2545" w:type="dxa"/>
            <w:vAlign w:val="center"/>
          </w:tcPr>
          <w:p w:rsidR="00BA0526" w:rsidRPr="00746037" w:rsidRDefault="00BA0526" w:rsidP="00B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824706" w:rsidRPr="00746037" w:rsidRDefault="00BA0526" w:rsidP="00B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7460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545" w:type="dxa"/>
            <w:vAlign w:val="center"/>
          </w:tcPr>
          <w:p w:rsidR="00824706" w:rsidRPr="00824706" w:rsidRDefault="00BA0526" w:rsidP="008247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037">
              <w:rPr>
                <w:rFonts w:ascii="Times New Roman" w:hAnsi="Times New Roman" w:cs="Times New Roman"/>
                <w:sz w:val="24"/>
                <w:szCs w:val="24"/>
              </w:rPr>
              <w:t>Иванов Ю.А.</w:t>
            </w:r>
          </w:p>
        </w:tc>
        <w:tc>
          <w:tcPr>
            <w:tcW w:w="2545" w:type="dxa"/>
            <w:vAlign w:val="center"/>
          </w:tcPr>
          <w:p w:rsidR="00824706" w:rsidRPr="00824706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24706" w:rsidRPr="00824706" w:rsidRDefault="00824706" w:rsidP="00824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6C47" w:rsidRDefault="00486C47" w:rsidP="00D92340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1E55" w:rsidRPr="00D92340" w:rsidRDefault="007A1E55" w:rsidP="00D92340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4009" w:rsidRPr="00193D8D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09" w:rsidRPr="00193D8D" w:rsidSect="0007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7CC1F98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75020"/>
    <w:multiLevelType w:val="hybridMultilevel"/>
    <w:tmpl w:val="3B5E07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2174E"/>
    <w:rsid w:val="000233CB"/>
    <w:rsid w:val="000244BD"/>
    <w:rsid w:val="00036253"/>
    <w:rsid w:val="00056FA2"/>
    <w:rsid w:val="00065AF1"/>
    <w:rsid w:val="000738B3"/>
    <w:rsid w:val="00074048"/>
    <w:rsid w:val="000B6EF3"/>
    <w:rsid w:val="000E21AD"/>
    <w:rsid w:val="0010369D"/>
    <w:rsid w:val="001166C4"/>
    <w:rsid w:val="0013287A"/>
    <w:rsid w:val="00137C46"/>
    <w:rsid w:val="0014079D"/>
    <w:rsid w:val="00154723"/>
    <w:rsid w:val="00155D08"/>
    <w:rsid w:val="001562D4"/>
    <w:rsid w:val="001701A5"/>
    <w:rsid w:val="00182114"/>
    <w:rsid w:val="00193D8D"/>
    <w:rsid w:val="001C602F"/>
    <w:rsid w:val="001C7629"/>
    <w:rsid w:val="001E1F1E"/>
    <w:rsid w:val="00212ADE"/>
    <w:rsid w:val="00224F39"/>
    <w:rsid w:val="00230454"/>
    <w:rsid w:val="002426B7"/>
    <w:rsid w:val="00261300"/>
    <w:rsid w:val="00264CCF"/>
    <w:rsid w:val="002822FD"/>
    <w:rsid w:val="00283E01"/>
    <w:rsid w:val="00284679"/>
    <w:rsid w:val="002B53C1"/>
    <w:rsid w:val="002D0851"/>
    <w:rsid w:val="002D2F73"/>
    <w:rsid w:val="002D3E6C"/>
    <w:rsid w:val="002D4218"/>
    <w:rsid w:val="002F51D4"/>
    <w:rsid w:val="002F5A1D"/>
    <w:rsid w:val="003250F8"/>
    <w:rsid w:val="00336225"/>
    <w:rsid w:val="0034786E"/>
    <w:rsid w:val="0035220C"/>
    <w:rsid w:val="00365854"/>
    <w:rsid w:val="00392742"/>
    <w:rsid w:val="003A6B4C"/>
    <w:rsid w:val="003C16E3"/>
    <w:rsid w:val="003F1430"/>
    <w:rsid w:val="00413F92"/>
    <w:rsid w:val="004361A8"/>
    <w:rsid w:val="00444EA1"/>
    <w:rsid w:val="0046283E"/>
    <w:rsid w:val="00462C8B"/>
    <w:rsid w:val="00466F2E"/>
    <w:rsid w:val="00476588"/>
    <w:rsid w:val="00481B73"/>
    <w:rsid w:val="00486C47"/>
    <w:rsid w:val="004A2EFA"/>
    <w:rsid w:val="004B5513"/>
    <w:rsid w:val="0050774C"/>
    <w:rsid w:val="0052798E"/>
    <w:rsid w:val="00536E56"/>
    <w:rsid w:val="0053746A"/>
    <w:rsid w:val="00561FC7"/>
    <w:rsid w:val="005820BD"/>
    <w:rsid w:val="0059065B"/>
    <w:rsid w:val="00590C5E"/>
    <w:rsid w:val="005A0004"/>
    <w:rsid w:val="005A0ACD"/>
    <w:rsid w:val="005A324D"/>
    <w:rsid w:val="005D0C18"/>
    <w:rsid w:val="005E1427"/>
    <w:rsid w:val="005E535F"/>
    <w:rsid w:val="00634322"/>
    <w:rsid w:val="006608BF"/>
    <w:rsid w:val="00662674"/>
    <w:rsid w:val="00670C39"/>
    <w:rsid w:val="00671074"/>
    <w:rsid w:val="00677C6D"/>
    <w:rsid w:val="0068709B"/>
    <w:rsid w:val="00690C9F"/>
    <w:rsid w:val="006D7264"/>
    <w:rsid w:val="00702C7F"/>
    <w:rsid w:val="00702CD4"/>
    <w:rsid w:val="00735C01"/>
    <w:rsid w:val="00737642"/>
    <w:rsid w:val="00742A35"/>
    <w:rsid w:val="00743252"/>
    <w:rsid w:val="00746037"/>
    <w:rsid w:val="007650C5"/>
    <w:rsid w:val="007927D0"/>
    <w:rsid w:val="007A1E55"/>
    <w:rsid w:val="007A3FB2"/>
    <w:rsid w:val="007F083C"/>
    <w:rsid w:val="007F0B71"/>
    <w:rsid w:val="007F3622"/>
    <w:rsid w:val="00804B11"/>
    <w:rsid w:val="00806E50"/>
    <w:rsid w:val="008169A4"/>
    <w:rsid w:val="00824706"/>
    <w:rsid w:val="00843EF0"/>
    <w:rsid w:val="008456E6"/>
    <w:rsid w:val="00846A55"/>
    <w:rsid w:val="008915FC"/>
    <w:rsid w:val="00891905"/>
    <w:rsid w:val="008A66AD"/>
    <w:rsid w:val="008B72C1"/>
    <w:rsid w:val="008C0D29"/>
    <w:rsid w:val="008D5D89"/>
    <w:rsid w:val="008E2130"/>
    <w:rsid w:val="00911267"/>
    <w:rsid w:val="009329E8"/>
    <w:rsid w:val="009421D1"/>
    <w:rsid w:val="0096176F"/>
    <w:rsid w:val="00972BF1"/>
    <w:rsid w:val="00993695"/>
    <w:rsid w:val="009A0FCB"/>
    <w:rsid w:val="009A7B89"/>
    <w:rsid w:val="009C2990"/>
    <w:rsid w:val="009C5C5C"/>
    <w:rsid w:val="009C7DF3"/>
    <w:rsid w:val="009E614C"/>
    <w:rsid w:val="009F0732"/>
    <w:rsid w:val="009F1BB3"/>
    <w:rsid w:val="009F4DFA"/>
    <w:rsid w:val="009F52D0"/>
    <w:rsid w:val="009F5968"/>
    <w:rsid w:val="00A06137"/>
    <w:rsid w:val="00A265E5"/>
    <w:rsid w:val="00A416CD"/>
    <w:rsid w:val="00A4297C"/>
    <w:rsid w:val="00A42C34"/>
    <w:rsid w:val="00A4365D"/>
    <w:rsid w:val="00A637C6"/>
    <w:rsid w:val="00A74544"/>
    <w:rsid w:val="00A7504D"/>
    <w:rsid w:val="00A823DD"/>
    <w:rsid w:val="00A84009"/>
    <w:rsid w:val="00A8486B"/>
    <w:rsid w:val="00A90D6E"/>
    <w:rsid w:val="00A97A4A"/>
    <w:rsid w:val="00AA2F61"/>
    <w:rsid w:val="00AA6513"/>
    <w:rsid w:val="00AB1A4C"/>
    <w:rsid w:val="00AC22BD"/>
    <w:rsid w:val="00AD5400"/>
    <w:rsid w:val="00AE021C"/>
    <w:rsid w:val="00AF1D6F"/>
    <w:rsid w:val="00AF40C7"/>
    <w:rsid w:val="00B14E3B"/>
    <w:rsid w:val="00B235A0"/>
    <w:rsid w:val="00B27633"/>
    <w:rsid w:val="00B32DEE"/>
    <w:rsid w:val="00B3745C"/>
    <w:rsid w:val="00B43D8C"/>
    <w:rsid w:val="00B46F2D"/>
    <w:rsid w:val="00B56E2E"/>
    <w:rsid w:val="00B92FBB"/>
    <w:rsid w:val="00BA0526"/>
    <w:rsid w:val="00BB16CA"/>
    <w:rsid w:val="00BB4EAD"/>
    <w:rsid w:val="00BB5071"/>
    <w:rsid w:val="00C00B25"/>
    <w:rsid w:val="00C2119A"/>
    <w:rsid w:val="00C30A4F"/>
    <w:rsid w:val="00C32614"/>
    <w:rsid w:val="00C43A77"/>
    <w:rsid w:val="00C64635"/>
    <w:rsid w:val="00C676AA"/>
    <w:rsid w:val="00C942B7"/>
    <w:rsid w:val="00C9780E"/>
    <w:rsid w:val="00CB6CB1"/>
    <w:rsid w:val="00CC423B"/>
    <w:rsid w:val="00CD0EFF"/>
    <w:rsid w:val="00D13151"/>
    <w:rsid w:val="00D4047F"/>
    <w:rsid w:val="00D53CB8"/>
    <w:rsid w:val="00D5536D"/>
    <w:rsid w:val="00D556FC"/>
    <w:rsid w:val="00D87FA3"/>
    <w:rsid w:val="00D92340"/>
    <w:rsid w:val="00DC4DD4"/>
    <w:rsid w:val="00DE26BA"/>
    <w:rsid w:val="00DE2A2A"/>
    <w:rsid w:val="00DF2D38"/>
    <w:rsid w:val="00E03B18"/>
    <w:rsid w:val="00E315D1"/>
    <w:rsid w:val="00E629F1"/>
    <w:rsid w:val="00E74ED6"/>
    <w:rsid w:val="00E8421D"/>
    <w:rsid w:val="00EA357D"/>
    <w:rsid w:val="00EA63AC"/>
    <w:rsid w:val="00EC1B02"/>
    <w:rsid w:val="00EF526F"/>
    <w:rsid w:val="00F12981"/>
    <w:rsid w:val="00F176A3"/>
    <w:rsid w:val="00F645A0"/>
    <w:rsid w:val="00F700BC"/>
    <w:rsid w:val="00F8787A"/>
    <w:rsid w:val="00FA0568"/>
    <w:rsid w:val="00FA23F6"/>
    <w:rsid w:val="00FE021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customStyle="1" w:styleId="11">
    <w:name w:val="Обычный1"/>
    <w:rsid w:val="00D9234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D923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2">
    <w:name w:val="Знак Знак Знак1 Знак"/>
    <w:basedOn w:val="a"/>
    <w:rsid w:val="00D923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A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1E55"/>
    <w:rPr>
      <w:rFonts w:ascii="Segoe UI" w:hAnsi="Segoe UI" w:cs="Segoe UI"/>
      <w:sz w:val="18"/>
      <w:szCs w:val="18"/>
    </w:rPr>
  </w:style>
  <w:style w:type="paragraph" w:customStyle="1" w:styleId="31">
    <w:name w:val="Обычный3"/>
    <w:rsid w:val="00670C3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customStyle="1" w:styleId="11">
    <w:name w:val="Обычный1"/>
    <w:rsid w:val="00D9234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D923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2">
    <w:name w:val="Знак Знак Знак1 Знак"/>
    <w:basedOn w:val="a"/>
    <w:rsid w:val="00D923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A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1E55"/>
    <w:rPr>
      <w:rFonts w:ascii="Segoe UI" w:hAnsi="Segoe UI" w:cs="Segoe UI"/>
      <w:sz w:val="18"/>
      <w:szCs w:val="18"/>
    </w:rPr>
  </w:style>
  <w:style w:type="paragraph" w:customStyle="1" w:styleId="31">
    <w:name w:val="Обычный3"/>
    <w:rsid w:val="00670C3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.etp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.etpgpb.ru/tender/view/50311?backurl=L3RlbmRlci9wcm90b2NvbC9lZGl0P3Byb2NlZHVyZUlkPTUwMzExJnR5cGU9RWxlY3Ryb25pY0F1Y3Rpb25SZXF1ZXN0UmV2aWV3UHJvdG9jb2wmYmFja3VybD1MelEwTDJOaGRHRnNiMmN2Y0hKdlkyVmtkWEpsTDI5eVoyRnVhWHBoZEdsdmJnPT0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m</cp:lastModifiedBy>
  <cp:revision>3</cp:revision>
  <cp:lastPrinted>2020-09-25T09:18:00Z</cp:lastPrinted>
  <dcterms:created xsi:type="dcterms:W3CDTF">2020-09-28T06:55:00Z</dcterms:created>
  <dcterms:modified xsi:type="dcterms:W3CDTF">2020-09-28T06:55:00Z</dcterms:modified>
</cp:coreProperties>
</file>